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22" w:rsidRDefault="000A3E22">
      <w:pPr>
        <w:ind w:firstLine="567"/>
        <w:jc w:val="center"/>
        <w:rPr>
          <w:rFonts w:eastAsia="Calibri"/>
          <w:b/>
          <w:bCs/>
          <w:sz w:val="22"/>
          <w:szCs w:val="22"/>
        </w:rPr>
      </w:pPr>
    </w:p>
    <w:p w:rsidR="000A3E22" w:rsidRDefault="00493696">
      <w:pPr>
        <w:ind w:firstLine="567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</w:rPr>
        <w:t>Пример расчета изменения размера платы</w:t>
      </w:r>
    </w:p>
    <w:p w:rsidR="000A3E22" w:rsidRDefault="00493696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за коммунальные услуги (при наличии приборов учета) </w:t>
      </w:r>
    </w:p>
    <w:p w:rsidR="000A3E22" w:rsidRDefault="00493696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0A3E22" w:rsidRDefault="000A3E22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0A3E22" w:rsidRDefault="00493696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2024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0A3E22" w:rsidRDefault="0049369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0A3E22" w:rsidRDefault="00493696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1"/>
        <w:gridCol w:w="803"/>
        <w:gridCol w:w="899"/>
        <w:gridCol w:w="979"/>
        <w:gridCol w:w="1134"/>
      </w:tblGrid>
      <w:tr w:rsidR="000A3E22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A21FE0">
            <w:pPr>
              <w:rPr>
                <w:color w:val="000000"/>
                <w:sz w:val="16"/>
                <w:szCs w:val="16"/>
              </w:rPr>
            </w:pPr>
            <w:r w:rsidRPr="00A21FE0">
              <w:rPr>
                <w:noProof/>
                <w:sz w:val="16"/>
                <w:szCs w:val="16"/>
              </w:rPr>
              <w:pict>
                <v:rect id="Прямоугольник 10" o:spid="_x0000_s1041" style="position:absolute;margin-left:422.95pt;margin-top:130pt;width:61.6pt;height:82.45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" fillcolor="#f2dbdb" strokecolor="#c00000" strokeweight="1pt">
                  <v:stroke dashstyle="longDash"/>
                  <v:textbox>
                    <w:txbxContent>
                      <w:p w:rsidR="000A3E22" w:rsidRDefault="00493696">
                        <w:pPr>
                          <w:jc w:val="center"/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b/>
                            <w:color w:val="C00000"/>
                            <w:sz w:val="18"/>
                            <w:szCs w:val="18"/>
                          </w:rPr>
                          <w:t xml:space="preserve">7 306,64 </w:t>
                        </w: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 xml:space="preserve">– </w:t>
                        </w:r>
                      </w:p>
                      <w:p w:rsidR="000A3E22" w:rsidRDefault="00493696">
                        <w:pPr>
                          <w:jc w:val="center"/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  <w:shd w:val="clear" w:color="auto" w:fill="FBE4D5"/>
                          </w:rPr>
                          <w:t>плата за</w:t>
                        </w:r>
                        <w:r>
                          <w:rPr>
                            <w:rFonts w:eastAsia="Calibri"/>
                            <w:b/>
                            <w:sz w:val="18"/>
                            <w:szCs w:val="18"/>
                          </w:rPr>
                          <w:t xml:space="preserve"> коммунальные услуги в декабре 2024 года</w:t>
                        </w:r>
                      </w:p>
                    </w:txbxContent>
                  </v:textbox>
                  <w10:wrap anchorx="margin"/>
                </v:rect>
              </w:pict>
            </w:r>
            <w:r w:rsidRPr="00A21FE0">
              <w:rPr>
                <w:noProof/>
                <w:color w:val="FF0000"/>
                <w:sz w:val="16"/>
                <w:szCs w:val="1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" o:spid="_x0000_s1042" type="#_x0000_t88" style="position:absolute;margin-left:392.65pt;margin-top:53.05pt;width:18.5pt;height:1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" adj="202,10342" strokecolor="#5b9bd5 [3204]" strokeweight=".5pt">
                  <v:stroke joinstyle="miter"/>
                  <v:textbox>
                    <w:txbxContent>
                      <w:p w:rsidR="000A3E22" w:rsidRDefault="000A3E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93696">
              <w:rPr>
                <w:rFonts w:eastAsia="Calibri"/>
                <w:sz w:val="16"/>
                <w:szCs w:val="16"/>
                <w:lang w:eastAsia="en-US"/>
              </w:rPr>
              <w:t>Расчет размера платы за жилищные и коммунальные услуги</w:t>
            </w:r>
            <w:r w:rsidR="00493696">
              <w:rPr>
                <w:color w:val="000000"/>
                <w:sz w:val="16"/>
                <w:szCs w:val="16"/>
              </w:rPr>
              <w:t>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0A3E22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1987,58</w:t>
            </w:r>
          </w:p>
        </w:tc>
      </w:tr>
      <w:tr w:rsidR="000A3E22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16,06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867,24</w:t>
            </w:r>
          </w:p>
        </w:tc>
      </w:tr>
      <w:tr w:rsidR="000A3E22">
        <w:trPr>
          <w:trHeight w:val="261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3E22">
        <w:trPr>
          <w:trHeight w:val="3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61,23</w:t>
            </w:r>
          </w:p>
        </w:tc>
      </w:tr>
      <w:tr w:rsidR="000A3E22">
        <w:trPr>
          <w:trHeight w:val="2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18,60</w:t>
            </w:r>
          </w:p>
        </w:tc>
      </w:tr>
      <w:tr w:rsidR="000A3E22">
        <w:trPr>
          <w:trHeight w:val="247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</w:tr>
      <w:tr w:rsidR="000A3E22">
        <w:trPr>
          <w:trHeight w:val="166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669,47</w:t>
            </w:r>
          </w:p>
        </w:tc>
      </w:tr>
      <w:tr w:rsidR="000A3E22">
        <w:trPr>
          <w:trHeight w:val="21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1 134,36</w:t>
            </w:r>
          </w:p>
        </w:tc>
      </w:tr>
      <w:tr w:rsidR="000A3E22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164,15</w:t>
            </w:r>
          </w:p>
        </w:tc>
      </w:tr>
      <w:tr w:rsidR="000A3E22">
        <w:trPr>
          <w:trHeight w:val="25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0A3E22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734,75</w:t>
            </w:r>
          </w:p>
        </w:tc>
      </w:tr>
      <w:tr w:rsidR="000A3E22">
        <w:trPr>
          <w:trHeight w:val="30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223,16</w:t>
            </w:r>
          </w:p>
        </w:tc>
      </w:tr>
      <w:tr w:rsidR="000A3E22">
        <w:trPr>
          <w:trHeight w:val="247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1 041,77</w:t>
            </w:r>
          </w:p>
        </w:tc>
      </w:tr>
      <w:tr w:rsidR="000A3E22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2 858,05</w:t>
            </w:r>
          </w:p>
        </w:tc>
      </w:tr>
      <w:tr w:rsidR="000A3E22">
        <w:trPr>
          <w:trHeight w:val="132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912,08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363,92</w:t>
            </w:r>
          </w:p>
        </w:tc>
      </w:tr>
      <w:tr w:rsidR="000A3E22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</w:tr>
      <w:tr w:rsidR="000A3E22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A3E22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10 240,16</w:t>
            </w:r>
          </w:p>
        </w:tc>
      </w:tr>
    </w:tbl>
    <w:p w:rsidR="000A3E22" w:rsidRDefault="000A3E22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/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jc w:val="center"/>
        <w:rPr>
          <w:rFonts w:eastAsia="Calibri"/>
          <w:b/>
          <w:bCs/>
          <w:lang w:eastAsia="en-US"/>
        </w:rPr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0A3E22">
      <w:pPr>
        <w:jc w:val="center"/>
      </w:pPr>
    </w:p>
    <w:p w:rsidR="000A3E22" w:rsidRDefault="00493696">
      <w:pPr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Расчет платы</w:t>
      </w:r>
    </w:p>
    <w:p w:rsidR="000A3E22" w:rsidRDefault="00493696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за июль 2025 года в сопоставимых условиях</w:t>
      </w:r>
    </w:p>
    <w:p w:rsidR="000A3E22" w:rsidRDefault="00493696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(объемы декабрь 2024 года, тарифы с 1 июля 2025 года)</w:t>
      </w:r>
    </w:p>
    <w:p w:rsidR="000A3E22" w:rsidRDefault="000A3E22">
      <w:pPr>
        <w:tabs>
          <w:tab w:val="left" w:pos="8100"/>
        </w:tabs>
        <w:rPr>
          <w:rFonts w:eastAsia="Calibri"/>
          <w:b/>
          <w:lang w:eastAsia="en-US"/>
        </w:rPr>
      </w:pPr>
    </w:p>
    <w:p w:rsidR="000A3E22" w:rsidRDefault="00493696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2025 года</w:t>
      </w:r>
    </w:p>
    <w:p w:rsidR="000A3E22" w:rsidRDefault="00493696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0A3E22" w:rsidRDefault="00493696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0A3E22" w:rsidRDefault="00A21FE0">
      <w:r>
        <w:rPr>
          <w:noProof/>
        </w:rPr>
        <w:pict>
          <v:shape id="shape 19" o:spid="_x0000_s1045" type="#_x0000_t88" style="position:absolute;margin-left:377pt;margin-top:61.4pt;width:29.9pt;height:178.3pt;z-index:251659264;visibility:visible" strokecolor="#5b9bd5" strokeweight=".5pt"/>
        </w:pict>
      </w:r>
      <w:r w:rsidRPr="00A21FE0">
        <w:rPr>
          <w:rFonts w:eastAsia="Calibri"/>
          <w:noProof/>
          <w:sz w:val="20"/>
          <w:szCs w:val="18"/>
        </w:rPr>
        <w:pict>
          <v:rect id="Прямоугольник 21" o:spid="_x0000_s1043" style="position:absolute;margin-left:413.45pt;margin-top:128.15pt;width:58.55pt;height:79.9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ACpHySYAIAAHwEAAAOAAAAAAAAAAAAAAAAAC4CAABkcnMv&#10;ZTJvRG9jLnhtbFBLAQItABQABgAIAAAAIQAOEIMv4gAAAAsBAAAPAAAAAAAAAAAAAAAAALoEAABk&#10;cnMvZG93bnJldi54bWxQSwUGAAAAAAQABADzAAAAyQUAAAAA&#10;" fillcolor="#f2dbdb" strokecolor="#c00000" strokeweight="1pt">
            <v:stroke dashstyle="longDash"/>
            <v:textbox>
              <w:txbxContent>
                <w:p w:rsidR="000A3E22" w:rsidRDefault="00493696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 xml:space="preserve">7 964,24 </w:t>
                  </w:r>
                  <w:r>
                    <w:rPr>
                      <w:rFonts w:eastAsia="Calibri"/>
                      <w:b/>
                      <w:sz w:val="18"/>
                      <w:szCs w:val="18"/>
                    </w:rPr>
                    <w:t>–</w:t>
                  </w:r>
                </w:p>
                <w:p w:rsidR="000A3E22" w:rsidRDefault="00493696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плата за коммунальные услуги</w:t>
                  </w:r>
                </w:p>
                <w:p w:rsidR="000A3E22" w:rsidRDefault="00493696">
                  <w:pPr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 xml:space="preserve"> в июле </w:t>
                  </w:r>
                </w:p>
                <w:p w:rsidR="000A3E22" w:rsidRDefault="00493696">
                  <w:pPr>
                    <w:jc w:val="center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sz w:val="18"/>
                      <w:szCs w:val="18"/>
                    </w:rPr>
                    <w:t>2025 года</w:t>
                  </w:r>
                </w:p>
              </w:txbxContent>
            </v:textbox>
            <w10:wrap anchorx="margin"/>
          </v:rect>
        </w:pict>
      </w:r>
      <w:r w:rsidR="00493696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0"/>
        <w:gridCol w:w="840"/>
        <w:gridCol w:w="881"/>
        <w:gridCol w:w="1051"/>
        <w:gridCol w:w="1134"/>
      </w:tblGrid>
      <w:tr w:rsidR="000A3E22">
        <w:trPr>
          <w:trHeight w:val="376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0A3E22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2102,86</w:t>
            </w:r>
          </w:p>
        </w:tc>
      </w:tr>
      <w:tr w:rsidR="000A3E22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17,52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946,08</w:t>
            </w:r>
          </w:p>
        </w:tc>
      </w:tr>
      <w:tr w:rsidR="000A3E22">
        <w:trPr>
          <w:trHeight w:val="244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3E22">
        <w:trPr>
          <w:trHeight w:val="310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66,74</w:t>
            </w:r>
          </w:p>
        </w:tc>
      </w:tr>
      <w:tr w:rsidR="000A3E22">
        <w:trPr>
          <w:trHeight w:val="238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20,27</w:t>
            </w:r>
          </w:p>
        </w:tc>
      </w:tr>
      <w:tr w:rsidR="000A3E22">
        <w:trPr>
          <w:trHeight w:val="271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</w:tr>
      <w:tr w:rsidR="000A3E22">
        <w:trPr>
          <w:trHeight w:val="174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729,72</w:t>
            </w:r>
          </w:p>
        </w:tc>
      </w:tr>
      <w:tr w:rsidR="000A3E22">
        <w:trPr>
          <w:trHeight w:val="218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1236,45</w:t>
            </w:r>
          </w:p>
        </w:tc>
      </w:tr>
      <w:tr w:rsidR="000A3E22">
        <w:trPr>
          <w:trHeight w:val="26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178,92</w:t>
            </w:r>
          </w:p>
        </w:tc>
      </w:tr>
      <w:tr w:rsidR="000A3E22">
        <w:trPr>
          <w:trHeight w:val="273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0A3E22">
        <w:trPr>
          <w:trHeight w:val="259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800,88</w:t>
            </w:r>
          </w:p>
        </w:tc>
      </w:tr>
      <w:tr w:rsidR="000A3E22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243,24</w:t>
            </w:r>
          </w:p>
        </w:tc>
      </w:tr>
      <w:tr w:rsidR="000A3E22">
        <w:trPr>
          <w:trHeight w:val="26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1135,53</w:t>
            </w:r>
          </w:p>
        </w:tc>
      </w:tr>
      <w:tr w:rsidR="000A3E22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3115,27</w:t>
            </w:r>
          </w:p>
        </w:tc>
      </w:tr>
      <w:tr w:rsidR="000A3E22">
        <w:trPr>
          <w:trHeight w:val="27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0A3E22" w:rsidRDefault="004936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994,17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396,67</w:t>
            </w:r>
          </w:p>
        </w:tc>
      </w:tr>
      <w:tr w:rsidR="000A3E22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</w:tr>
      <w:tr w:rsidR="000A3E22">
        <w:trPr>
          <w:trHeight w:val="203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0A3E22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0A3E22" w:rsidRDefault="0049369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0A3E22" w:rsidRDefault="004936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3E22" w:rsidRDefault="00493696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11098,96</w:t>
            </w:r>
          </w:p>
        </w:tc>
      </w:tr>
    </w:tbl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</w:pPr>
    </w:p>
    <w:p w:rsidR="000A3E22" w:rsidRDefault="000A3E22">
      <w:pPr>
        <w:jc w:val="both"/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8"/>
          <w:szCs w:val="18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0A3E22">
      <w:pPr>
        <w:jc w:val="both"/>
        <w:rPr>
          <w:sz w:val="16"/>
          <w:szCs w:val="16"/>
        </w:rPr>
      </w:pPr>
    </w:p>
    <w:p w:rsidR="000A3E22" w:rsidRDefault="00493696">
      <w:pPr>
        <w:jc w:val="both"/>
        <w:rPr>
          <w:sz w:val="16"/>
          <w:szCs w:val="16"/>
        </w:rPr>
      </w:pPr>
      <w:r>
        <w:rPr>
          <w:sz w:val="16"/>
          <w:szCs w:val="16"/>
        </w:rPr>
        <w:t>* Расчет производится при неизменном наборе и объеме коммунальных услуг</w:t>
      </w:r>
    </w:p>
    <w:p w:rsidR="000A3E22" w:rsidRDefault="00493696">
      <w:pPr>
        <w:jc w:val="both"/>
        <w:rPr>
          <w:sz w:val="16"/>
          <w:szCs w:val="16"/>
        </w:rPr>
      </w:pPr>
      <w:r>
        <w:rPr>
          <w:sz w:val="16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0A3E22" w:rsidRDefault="000A3E22">
      <w:pPr>
        <w:jc w:val="both"/>
        <w:rPr>
          <w:rFonts w:eastAsia="Calibri"/>
          <w:b/>
          <w:bCs/>
          <w:sz w:val="18"/>
          <w:szCs w:val="18"/>
        </w:rPr>
      </w:pPr>
    </w:p>
    <w:p w:rsidR="000A3E22" w:rsidRDefault="00A21FE0">
      <w:r w:rsidRPr="00A21FE0">
        <w:rPr>
          <w:noProof/>
          <w:color w:val="FF0000"/>
          <w:szCs w:val="26"/>
        </w:rPr>
        <w:pict>
          <v:rect id="Прямоугольник 2" o:spid="_x0000_s1044" style="position:absolute;margin-left:836.7pt;margin-top:.95pt;width:463.95pt;height:51.55pt;z-index:251655168;visibility:visible;mso-position-horizontal:righ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" fillcolor="#f2dbdb" strokecolor="#622423" strokeweight="1pt">
            <v:fill color2="#f2dbdb" focus="100%" type="gradientRadial"/>
            <v:stroke dashstyle="longDash"/>
            <v:shadow on="t" color="#4e6128" opacity=".5" offset="1pt"/>
            <v:textbox>
              <w:txbxContent>
                <w:p w:rsidR="000A3E22" w:rsidRDefault="00493696">
                  <w:pPr>
                    <w:jc w:val="center"/>
                  </w:pPr>
                  <w:r>
                    <w:rPr>
                      <w:b/>
                      <w:color w:val="002060"/>
                    </w:rPr>
                    <w:t>Индекс роста платы граждан</w:t>
                  </w:r>
                </w:p>
                <w:p w:rsidR="000A3E22" w:rsidRDefault="00493696">
                  <w:pPr>
                    <w:jc w:val="center"/>
                  </w:pPr>
                  <w:r>
                    <w:rPr>
                      <w:b/>
                      <w:color w:val="002060"/>
                    </w:rPr>
                    <w:t xml:space="preserve"> за коммунальные услуги за июль 2025 года к декабрю 2024 года:</w:t>
                  </w:r>
                </w:p>
                <w:p w:rsidR="000A3E22" w:rsidRDefault="00493696">
                  <w:pPr>
                    <w:spacing w:line="276" w:lineRule="auto"/>
                    <w:jc w:val="center"/>
                    <w:rPr>
                      <w:rFonts w:eastAsia="Calibri"/>
                      <w:bCs/>
                      <w:color w:val="002060"/>
                    </w:rPr>
                  </w:pP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>7 964,24</w:t>
                  </w:r>
                  <w:r>
                    <w:rPr>
                      <w:b/>
                      <w:color w:val="632423"/>
                    </w:rPr>
                    <w:t>/</w:t>
                  </w:r>
                  <w:r>
                    <w:rPr>
                      <w:rFonts w:eastAsia="Calibri"/>
                      <w:b/>
                      <w:color w:val="C00000"/>
                      <w:sz w:val="18"/>
                      <w:szCs w:val="18"/>
                    </w:rPr>
                    <w:t>7 306,64</w:t>
                  </w:r>
                  <w:r>
                    <w:rPr>
                      <w:b/>
                      <w:color w:val="632423"/>
                    </w:rPr>
                    <w:t>х 100 - 100 = 9,0 %</w:t>
                  </w:r>
                </w:p>
              </w:txbxContent>
            </v:textbox>
            <w10:wrap anchorx="margin"/>
          </v:rect>
        </w:pict>
      </w: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0A3E22">
      <w:pPr>
        <w:spacing w:line="276" w:lineRule="auto"/>
        <w:ind w:firstLine="567"/>
        <w:jc w:val="both"/>
        <w:rPr>
          <w:rFonts w:eastAsia="Calibri"/>
        </w:rPr>
      </w:pPr>
    </w:p>
    <w:p w:rsidR="000A3E22" w:rsidRDefault="00493696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№ 185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0A3E22" w:rsidRDefault="00493696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rPr>
          <w:sz w:val="28"/>
          <w:szCs w:val="28"/>
        </w:rPr>
        <w:t xml:space="preserve">на официальном сайтеДепартамента социального развития </w:t>
      </w:r>
      <w:r>
        <w:rPr>
          <w:sz w:val="28"/>
          <w:szCs w:val="28"/>
        </w:rPr>
        <w:lastRenderedPageBreak/>
        <w:t xml:space="preserve">автономного округа </w:t>
      </w:r>
      <w:hyperlink r:id="rId7" w:tooltip="http://www.depsr.admhmao.ru/" w:history="1">
        <w:r>
          <w:rPr>
            <w:rStyle w:val="af5"/>
            <w:bCs/>
            <w:sz w:val="28"/>
            <w:szCs w:val="28"/>
          </w:rPr>
          <w:t>https://depsr.admhmao.ru/</w:t>
        </w:r>
      </w:hyperlink>
      <w:r>
        <w:rPr>
          <w:rFonts w:eastAsia="Calibri"/>
          <w:sz w:val="28"/>
          <w:szCs w:val="28"/>
        </w:rPr>
        <w:t>в нижней части страницы</w:t>
      </w:r>
      <w:r>
        <w:rPr>
          <w:sz w:val="28"/>
          <w:szCs w:val="28"/>
        </w:rPr>
        <w:t xml:space="preserve"> раздела «Контакты»</w:t>
      </w:r>
      <w:r>
        <w:rPr>
          <w:rFonts w:eastAsia="Calibri"/>
          <w:sz w:val="28"/>
          <w:szCs w:val="28"/>
        </w:rPr>
        <w:t xml:space="preserve"> (</w:t>
      </w:r>
      <w:hyperlink r:id="rId8" w:tooltip="https://depsr.admhmao.ru/kontakty/" w:history="1">
        <w:r>
          <w:rPr>
            <w:rStyle w:val="af5"/>
            <w:rFonts w:eastAsia="Calibri"/>
            <w:sz w:val="28"/>
            <w:szCs w:val="28"/>
          </w:rPr>
          <w:t>https://depsr.admhmao.ru/kontakty/</w:t>
        </w:r>
      </w:hyperlink>
      <w:r>
        <w:rPr>
          <w:rFonts w:eastAsia="Calibri"/>
          <w:sz w:val="28"/>
          <w:szCs w:val="28"/>
        </w:rPr>
        <w:t>).</w:t>
      </w:r>
    </w:p>
    <w:p w:rsidR="000A3E22" w:rsidRDefault="0049369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</w:t>
      </w:r>
      <w:r>
        <w:rPr>
          <w:rFonts w:eastAsia="Arial Unicode MS"/>
          <w:sz w:val="28"/>
          <w:szCs w:val="28"/>
        </w:rPr>
        <w:t xml:space="preserve"> тарифах и плате за коммунальные услуги на 2025 год и об особенностях установления единых тарифов на услугу по обращению с твердыми коммунальными отходами на 2025 год</w:t>
      </w:r>
      <w:r>
        <w:rPr>
          <w:rFonts w:eastAsia="Calibri"/>
          <w:sz w:val="28"/>
          <w:szCs w:val="28"/>
        </w:rPr>
        <w:t xml:space="preserve"> размещена на сайте РСТ Югры в разделе «Для граждан» </w:t>
      </w:r>
      <w:hyperlink r:id="rId9" w:tooltip="https://rst.admhmao.ru/dlya-grazhdan/" w:history="1">
        <w:r>
          <w:rPr>
            <w:rStyle w:val="af5"/>
            <w:sz w:val="28"/>
            <w:szCs w:val="28"/>
          </w:rPr>
          <w:t>https://rst.admhmao.ru/dlya-grazhdan/</w:t>
        </w:r>
      </w:hyperlink>
      <w:r>
        <w:rPr>
          <w:sz w:val="28"/>
          <w:szCs w:val="28"/>
        </w:rPr>
        <w:t xml:space="preserve"> .</w:t>
      </w:r>
    </w:p>
    <w:p w:rsidR="000A3E22" w:rsidRDefault="00493696">
      <w:pPr>
        <w:spacing w:line="276" w:lineRule="auto"/>
        <w:ind w:firstLine="567"/>
        <w:jc w:val="both"/>
        <w:rPr>
          <w:rStyle w:val="af5"/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  <w:sz w:val="28"/>
          <w:szCs w:val="28"/>
        </w:rPr>
        <w:t xml:space="preserve">на сайте РСТ Югры  в разделе «Для граждан» в </w:t>
      </w:r>
      <w:r>
        <w:rPr>
          <w:rStyle w:val="titlerazdel"/>
          <w:sz w:val="28"/>
          <w:szCs w:val="28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rPr>
          <w:sz w:val="28"/>
          <w:szCs w:val="28"/>
        </w:rPr>
        <w:t xml:space="preserve"> (</w:t>
      </w:r>
      <w:hyperlink r:id="rId10" w:tooltip="https://rst.admhmao.ru/dlya-grazhdan/" w:history="1">
        <w:r>
          <w:rPr>
            <w:rStyle w:val="af5"/>
            <w:rFonts w:eastAsia="Calibri"/>
            <w:sz w:val="28"/>
            <w:szCs w:val="28"/>
          </w:rPr>
          <w:t>https://rst.admhmao.ru/dlya-grazhdan/</w:t>
        </w:r>
      </w:hyperlink>
      <w:r>
        <w:rPr>
          <w:rStyle w:val="af5"/>
          <w:rFonts w:eastAsia="Calibri"/>
          <w:color w:val="000000" w:themeColor="text1"/>
          <w:sz w:val="28"/>
          <w:szCs w:val="28"/>
        </w:rPr>
        <w:t>).</w:t>
      </w:r>
    </w:p>
    <w:p w:rsidR="007B4DC9" w:rsidRDefault="007B4DC9">
      <w:pPr>
        <w:spacing w:line="276" w:lineRule="auto"/>
        <w:ind w:firstLine="567"/>
        <w:jc w:val="both"/>
        <w:rPr>
          <w:rStyle w:val="af5"/>
          <w:rFonts w:eastAsia="Calibri"/>
          <w:color w:val="000000" w:themeColor="text1"/>
          <w:sz w:val="28"/>
          <w:szCs w:val="28"/>
        </w:rPr>
      </w:pPr>
    </w:p>
    <w:p w:rsidR="007B4DC9" w:rsidRDefault="007B4DC9" w:rsidP="007B4DC9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подготовлена </w:t>
      </w:r>
    </w:p>
    <w:p w:rsidR="007B4DC9" w:rsidRPr="007B4DC9" w:rsidRDefault="007B4DC9" w:rsidP="007B4DC9">
      <w:pPr>
        <w:pStyle w:val="af7"/>
        <w:rPr>
          <w:sz w:val="26"/>
          <w:szCs w:val="26"/>
        </w:rPr>
      </w:pPr>
      <w:r>
        <w:rPr>
          <w:sz w:val="26"/>
          <w:szCs w:val="26"/>
        </w:rPr>
        <w:t>Региональной службой по тарифам ХМАО-Югры</w:t>
      </w:r>
    </w:p>
    <w:p w:rsidR="007B4DC9" w:rsidRDefault="007B4DC9">
      <w:pPr>
        <w:spacing w:line="276" w:lineRule="auto"/>
        <w:ind w:firstLine="567"/>
        <w:jc w:val="both"/>
        <w:rPr>
          <w:sz w:val="28"/>
          <w:szCs w:val="28"/>
        </w:rPr>
      </w:pPr>
    </w:p>
    <w:sectPr w:rsidR="007B4DC9" w:rsidSect="00A21FE0">
      <w:headerReference w:type="default" r:id="rId11"/>
      <w:pgSz w:w="11906" w:h="16838"/>
      <w:pgMar w:top="1276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36" w:rsidRDefault="009A0436">
      <w:r>
        <w:separator/>
      </w:r>
    </w:p>
  </w:endnote>
  <w:endnote w:type="continuationSeparator" w:id="1">
    <w:p w:rsidR="009A0436" w:rsidRDefault="009A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36" w:rsidRDefault="009A0436">
      <w:r>
        <w:separator/>
      </w:r>
    </w:p>
  </w:footnote>
  <w:footnote w:type="continuationSeparator" w:id="1">
    <w:p w:rsidR="009A0436" w:rsidRDefault="009A0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38807"/>
      <w:docPartObj>
        <w:docPartGallery w:val="Page Numbers (Top of Page)"/>
        <w:docPartUnique/>
      </w:docPartObj>
    </w:sdtPr>
    <w:sdtContent>
      <w:p w:rsidR="000A3E22" w:rsidRDefault="00A21FE0">
        <w:pPr>
          <w:pStyle w:val="af8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 w:rsidR="00493696"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 w:rsidR="00E077A9">
          <w:rPr>
            <w:noProof/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</w:p>
    </w:sdtContent>
  </w:sdt>
  <w:p w:rsidR="000A3E22" w:rsidRDefault="000A3E22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E22"/>
    <w:rsid w:val="000A3E22"/>
    <w:rsid w:val="00493696"/>
    <w:rsid w:val="007B4DC9"/>
    <w:rsid w:val="009A0436"/>
    <w:rsid w:val="00A21FE0"/>
    <w:rsid w:val="00E0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F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21F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21F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21F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21FE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21FE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21F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21FE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21F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  <w:rsid w:val="00A21FE0"/>
  </w:style>
  <w:style w:type="character" w:customStyle="1" w:styleId="Heading1Char">
    <w:name w:val="Heading 1 Char"/>
    <w:basedOn w:val="a0"/>
    <w:uiPriority w:val="9"/>
    <w:rsid w:val="00A21F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21FE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21F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21F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21F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21F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21F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21F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21F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21F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21FE0"/>
    <w:rPr>
      <w:sz w:val="24"/>
      <w:szCs w:val="24"/>
    </w:rPr>
  </w:style>
  <w:style w:type="character" w:customStyle="1" w:styleId="QuoteChar">
    <w:name w:val="Quote Char"/>
    <w:uiPriority w:val="29"/>
    <w:rsid w:val="00A21FE0"/>
    <w:rPr>
      <w:i/>
    </w:rPr>
  </w:style>
  <w:style w:type="character" w:customStyle="1" w:styleId="IntenseQuoteChar">
    <w:name w:val="Intense Quote Char"/>
    <w:uiPriority w:val="30"/>
    <w:rsid w:val="00A21FE0"/>
    <w:rPr>
      <w:i/>
    </w:rPr>
  </w:style>
  <w:style w:type="character" w:customStyle="1" w:styleId="FootnoteTextChar">
    <w:name w:val="Footnote Text Char"/>
    <w:uiPriority w:val="99"/>
    <w:rsid w:val="00A21FE0"/>
    <w:rPr>
      <w:sz w:val="18"/>
    </w:rPr>
  </w:style>
  <w:style w:type="character" w:customStyle="1" w:styleId="EndnoteTextChar">
    <w:name w:val="Endnote Text Char"/>
    <w:uiPriority w:val="99"/>
    <w:rsid w:val="00A21FE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21FE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21FE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21FE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21FE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21FE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21FE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21F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21FE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21FE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1FE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21F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1F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21FE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21FE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21FE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21F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21F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21FE0"/>
    <w:rPr>
      <w:i/>
    </w:rPr>
  </w:style>
  <w:style w:type="character" w:customStyle="1" w:styleId="HeaderChar">
    <w:name w:val="Header Char"/>
    <w:basedOn w:val="a0"/>
    <w:uiPriority w:val="99"/>
    <w:rsid w:val="00A21FE0"/>
  </w:style>
  <w:style w:type="character" w:customStyle="1" w:styleId="FooterChar">
    <w:name w:val="Footer Char"/>
    <w:basedOn w:val="a0"/>
    <w:uiPriority w:val="99"/>
    <w:rsid w:val="00A21FE0"/>
  </w:style>
  <w:style w:type="paragraph" w:styleId="aa">
    <w:name w:val="caption"/>
    <w:basedOn w:val="a"/>
    <w:next w:val="a"/>
    <w:link w:val="ab"/>
    <w:uiPriority w:val="35"/>
    <w:semiHidden/>
    <w:unhideWhenUsed/>
    <w:qFormat/>
    <w:rsid w:val="00A21F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link w:val="aa"/>
    <w:uiPriority w:val="99"/>
    <w:rsid w:val="00A21FE0"/>
  </w:style>
  <w:style w:type="table" w:styleId="ac">
    <w:name w:val="Table Grid"/>
    <w:basedOn w:val="a1"/>
    <w:uiPriority w:val="59"/>
    <w:rsid w:val="00A21F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1F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1F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1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1F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1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A21FE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21FE0"/>
    <w:rPr>
      <w:sz w:val="18"/>
    </w:rPr>
  </w:style>
  <w:style w:type="character" w:styleId="af">
    <w:name w:val="footnote reference"/>
    <w:basedOn w:val="a0"/>
    <w:uiPriority w:val="99"/>
    <w:unhideWhenUsed/>
    <w:rsid w:val="00A21FE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1FE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21FE0"/>
    <w:rPr>
      <w:sz w:val="20"/>
    </w:rPr>
  </w:style>
  <w:style w:type="character" w:styleId="af2">
    <w:name w:val="endnote reference"/>
    <w:basedOn w:val="a0"/>
    <w:uiPriority w:val="99"/>
    <w:semiHidden/>
    <w:unhideWhenUsed/>
    <w:rsid w:val="00A21FE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21FE0"/>
    <w:pPr>
      <w:spacing w:after="57"/>
    </w:pPr>
  </w:style>
  <w:style w:type="paragraph" w:styleId="23">
    <w:name w:val="toc 2"/>
    <w:basedOn w:val="a"/>
    <w:next w:val="a"/>
    <w:uiPriority w:val="39"/>
    <w:unhideWhenUsed/>
    <w:rsid w:val="00A21FE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21FE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21FE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21FE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21FE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21FE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21FE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21FE0"/>
    <w:pPr>
      <w:spacing w:after="57"/>
      <w:ind w:left="2268"/>
    </w:pPr>
  </w:style>
  <w:style w:type="paragraph" w:styleId="af3">
    <w:name w:val="TOC Heading"/>
    <w:uiPriority w:val="39"/>
    <w:unhideWhenUsed/>
    <w:rsid w:val="00A21FE0"/>
  </w:style>
  <w:style w:type="paragraph" w:styleId="af4">
    <w:name w:val="table of figures"/>
    <w:basedOn w:val="a"/>
    <w:next w:val="a"/>
    <w:uiPriority w:val="99"/>
    <w:unhideWhenUsed/>
    <w:rsid w:val="00A21FE0"/>
  </w:style>
  <w:style w:type="character" w:styleId="af5">
    <w:name w:val="Hyperlink"/>
    <w:rsid w:val="00A21FE0"/>
    <w:rPr>
      <w:color w:val="0000FF"/>
      <w:u w:val="single"/>
    </w:rPr>
  </w:style>
  <w:style w:type="character" w:customStyle="1" w:styleId="titlerazdel">
    <w:name w:val="title_razdel"/>
    <w:rsid w:val="00A21FE0"/>
  </w:style>
  <w:style w:type="character" w:styleId="af6">
    <w:name w:val="Emphasis"/>
    <w:uiPriority w:val="20"/>
    <w:qFormat/>
    <w:rsid w:val="00A21FE0"/>
    <w:rPr>
      <w:i/>
      <w:iCs/>
    </w:rPr>
  </w:style>
  <w:style w:type="paragraph" w:styleId="af7">
    <w:name w:val="No Spacing"/>
    <w:uiPriority w:val="1"/>
    <w:qFormat/>
    <w:rsid w:val="00A2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A21FE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21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A21FE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21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A21FE0"/>
    <w:rPr>
      <w:color w:val="954F72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A21FE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A21F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Гиперссылка1"/>
    <w:rsid w:val="00A21FE0"/>
    <w:rPr>
      <w:color w:val="0000FF"/>
      <w:u w:val="single"/>
    </w:rPr>
  </w:style>
  <w:style w:type="paragraph" w:customStyle="1" w:styleId="13">
    <w:name w:val="Без интервала1"/>
    <w:uiPriority w:val="1"/>
    <w:qFormat/>
    <w:rsid w:val="00A21FE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sr.admhmao.ru/kontak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psr.admhma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st.admhmao.ru/dlya-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.admhmao.ru/dlya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8775-F662-481F-87F6-430FC04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Викторовна</dc:creator>
  <cp:lastModifiedBy>Пользователь Windows</cp:lastModifiedBy>
  <cp:revision>2</cp:revision>
  <dcterms:created xsi:type="dcterms:W3CDTF">2025-07-01T13:12:00Z</dcterms:created>
  <dcterms:modified xsi:type="dcterms:W3CDTF">2025-07-01T13:12:00Z</dcterms:modified>
</cp:coreProperties>
</file>