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247"/>
      </w:tblGrid>
      <w:tr w:rsidR="00C9737B" w:rsidRPr="00C9737B" w:rsidTr="005A3C1A">
        <w:tc>
          <w:tcPr>
            <w:tcW w:w="5098" w:type="dxa"/>
          </w:tcPr>
          <w:p w:rsidR="00C9737B" w:rsidRPr="00C9737B" w:rsidRDefault="00C97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C9737B" w:rsidRPr="00C9737B" w:rsidRDefault="00C9737B" w:rsidP="00C9737B">
            <w:pPr>
              <w:rPr>
                <w:rFonts w:ascii="Times New Roman" w:hAnsi="Times New Roman"/>
                <w:sz w:val="28"/>
                <w:szCs w:val="28"/>
              </w:rPr>
            </w:pPr>
            <w:r w:rsidRPr="00C9737B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C9737B" w:rsidRPr="00C9737B" w:rsidRDefault="00C9737B" w:rsidP="00C97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37B">
              <w:rPr>
                <w:rFonts w:ascii="Times New Roman" w:hAnsi="Times New Roman"/>
                <w:sz w:val="28"/>
                <w:szCs w:val="28"/>
              </w:rPr>
              <w:t>Глава сельского поселения Аган</w:t>
            </w:r>
          </w:p>
          <w:p w:rsidR="00C9737B" w:rsidRPr="00C9737B" w:rsidRDefault="005A3C1A" w:rsidP="00C97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сельское поселение Аган </w:t>
            </w:r>
          </w:p>
          <w:p w:rsidR="00C9737B" w:rsidRPr="00C9737B" w:rsidRDefault="00C9737B" w:rsidP="00C97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37B">
              <w:rPr>
                <w:rFonts w:ascii="Times New Roman" w:hAnsi="Times New Roman"/>
                <w:sz w:val="28"/>
                <w:szCs w:val="28"/>
              </w:rPr>
              <w:t>_____________Т. С. Соколова</w:t>
            </w:r>
          </w:p>
          <w:p w:rsidR="00C9737B" w:rsidRPr="00C9737B" w:rsidRDefault="00915BAD" w:rsidP="00C973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___ »______________ 2023</w:t>
            </w:r>
            <w:r w:rsidR="00C9737B" w:rsidRPr="00C9737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C9737B" w:rsidRDefault="00C9737B" w:rsidP="00C97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B26" w:rsidRPr="00C9737B" w:rsidRDefault="00154B26" w:rsidP="00C973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737B" w:rsidRPr="00C9737B" w:rsidRDefault="00C9737B" w:rsidP="00C9737B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9737B"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C9737B" w:rsidRDefault="00C9737B" w:rsidP="00C973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737B">
        <w:rPr>
          <w:rFonts w:ascii="Times New Roman" w:hAnsi="Times New Roman"/>
          <w:b/>
          <w:sz w:val="24"/>
          <w:szCs w:val="24"/>
        </w:rPr>
        <w:t>НАСЕЛЕННОГО ПУНКТА, ПОДВЕРЖЕННОГО УГРОЗЕ ЛЕСНЫХ ПОЖАРОВ</w:t>
      </w:r>
    </w:p>
    <w:p w:rsidR="00C9737B" w:rsidRDefault="00C9737B" w:rsidP="00C973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9"/>
        <w:gridCol w:w="3979"/>
      </w:tblGrid>
      <w:tr w:rsidR="00C9737B" w:rsidRPr="00C9737B" w:rsidTr="00E753BD">
        <w:trPr>
          <w:jc w:val="center"/>
        </w:trPr>
        <w:tc>
          <w:tcPr>
            <w:tcW w:w="5289" w:type="dxa"/>
            <w:vAlign w:val="center"/>
          </w:tcPr>
          <w:p w:rsidR="00C9737B" w:rsidRPr="00C9737B" w:rsidRDefault="00C9737B" w:rsidP="00C973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737B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979" w:type="dxa"/>
            <w:vAlign w:val="center"/>
          </w:tcPr>
          <w:p w:rsidR="00C9737B" w:rsidRPr="00C9737B" w:rsidRDefault="00C9737B" w:rsidP="00C97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37B">
              <w:rPr>
                <w:rFonts w:ascii="Times New Roman" w:hAnsi="Times New Roman"/>
                <w:sz w:val="24"/>
                <w:szCs w:val="24"/>
              </w:rPr>
              <w:t xml:space="preserve"> п. Аган</w:t>
            </w:r>
          </w:p>
        </w:tc>
      </w:tr>
      <w:tr w:rsidR="00C9737B" w:rsidRPr="00C9737B" w:rsidTr="00E753BD">
        <w:trPr>
          <w:jc w:val="center"/>
        </w:trPr>
        <w:tc>
          <w:tcPr>
            <w:tcW w:w="5289" w:type="dxa"/>
            <w:vAlign w:val="center"/>
          </w:tcPr>
          <w:p w:rsidR="00C9737B" w:rsidRPr="00C9737B" w:rsidRDefault="00C9737B" w:rsidP="00C973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737B">
              <w:rPr>
                <w:rFonts w:ascii="Times New Roman" w:hAnsi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3979" w:type="dxa"/>
            <w:vAlign w:val="center"/>
          </w:tcPr>
          <w:p w:rsidR="00C9737B" w:rsidRPr="00C9737B" w:rsidRDefault="00C9737B" w:rsidP="00C97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37B">
              <w:rPr>
                <w:rFonts w:ascii="Times New Roman" w:hAnsi="Times New Roman"/>
                <w:sz w:val="24"/>
                <w:szCs w:val="24"/>
              </w:rPr>
              <w:t>сельское поселение Аган</w:t>
            </w:r>
          </w:p>
        </w:tc>
      </w:tr>
      <w:tr w:rsidR="00C9737B" w:rsidRPr="00C9737B" w:rsidTr="00E753BD">
        <w:trPr>
          <w:jc w:val="center"/>
        </w:trPr>
        <w:tc>
          <w:tcPr>
            <w:tcW w:w="5289" w:type="dxa"/>
            <w:vAlign w:val="center"/>
          </w:tcPr>
          <w:p w:rsidR="00C9737B" w:rsidRPr="00C9737B" w:rsidRDefault="00C9737B" w:rsidP="00C973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737B">
              <w:rPr>
                <w:rFonts w:ascii="Times New Roman" w:hAnsi="Times New Roman"/>
                <w:sz w:val="24"/>
                <w:szCs w:val="24"/>
              </w:rPr>
              <w:t>Наименование городского округа</w:t>
            </w:r>
          </w:p>
        </w:tc>
        <w:tc>
          <w:tcPr>
            <w:tcW w:w="3979" w:type="dxa"/>
            <w:vAlign w:val="center"/>
          </w:tcPr>
          <w:p w:rsidR="00C9737B" w:rsidRPr="00C9737B" w:rsidRDefault="00C9737B" w:rsidP="00C97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3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737B" w:rsidRPr="00C9737B" w:rsidTr="00E753BD">
        <w:trPr>
          <w:jc w:val="center"/>
        </w:trPr>
        <w:tc>
          <w:tcPr>
            <w:tcW w:w="5289" w:type="dxa"/>
            <w:vAlign w:val="center"/>
          </w:tcPr>
          <w:p w:rsidR="00C9737B" w:rsidRPr="00C9737B" w:rsidRDefault="00C9737B" w:rsidP="00C973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737B">
              <w:rPr>
                <w:rFonts w:ascii="Times New Roman" w:hAnsi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3979" w:type="dxa"/>
            <w:vAlign w:val="center"/>
          </w:tcPr>
          <w:p w:rsidR="00C9737B" w:rsidRPr="00C9737B" w:rsidRDefault="00C9737B" w:rsidP="00C97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37B">
              <w:rPr>
                <w:rFonts w:ascii="Times New Roman" w:hAnsi="Times New Roman"/>
                <w:sz w:val="24"/>
                <w:szCs w:val="24"/>
              </w:rPr>
              <w:t>Ханты-Мансийский автономный округ - Югра</w:t>
            </w:r>
          </w:p>
        </w:tc>
      </w:tr>
    </w:tbl>
    <w:p w:rsidR="00C9737B" w:rsidRPr="00C9737B" w:rsidRDefault="00C9737B">
      <w:pPr>
        <w:rPr>
          <w:rFonts w:ascii="Times New Roman" w:hAnsi="Times New Roman"/>
          <w:sz w:val="24"/>
          <w:szCs w:val="24"/>
        </w:rPr>
      </w:pPr>
    </w:p>
    <w:p w:rsidR="00C9737B" w:rsidRDefault="00C9737B" w:rsidP="00154B2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9737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9737B">
        <w:rPr>
          <w:rFonts w:ascii="Times New Roman" w:hAnsi="Times New Roman"/>
          <w:b/>
          <w:sz w:val="24"/>
          <w:szCs w:val="24"/>
        </w:rPr>
        <w:t>. ОБЩИЕ СВЕДЕНИЯ О НАСЕЛЕННОМ ПУНКТЕ</w:t>
      </w:r>
    </w:p>
    <w:p w:rsidR="00154B26" w:rsidRDefault="00154B26" w:rsidP="00154B2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54B26" w:rsidRPr="00154B26" w:rsidRDefault="00154B26" w:rsidP="00154B2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6466"/>
        <w:gridCol w:w="2126"/>
      </w:tblGrid>
      <w:tr w:rsidR="00C9737B" w:rsidRPr="00154B26" w:rsidTr="00C9737B">
        <w:trPr>
          <w:jc w:val="center"/>
        </w:trPr>
        <w:tc>
          <w:tcPr>
            <w:tcW w:w="617" w:type="dxa"/>
            <w:vAlign w:val="center"/>
          </w:tcPr>
          <w:p w:rsidR="00C9737B" w:rsidRPr="00154B26" w:rsidRDefault="00C9737B" w:rsidP="00C97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9737B" w:rsidRPr="00154B26" w:rsidRDefault="00C9737B" w:rsidP="00C97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2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466" w:type="dxa"/>
            <w:vAlign w:val="center"/>
          </w:tcPr>
          <w:p w:rsidR="00C9737B" w:rsidRPr="00154B26" w:rsidRDefault="00C9737B" w:rsidP="00C97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26">
              <w:rPr>
                <w:rFonts w:ascii="Times New Roman" w:hAnsi="Times New Roman"/>
                <w:b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126" w:type="dxa"/>
            <w:vAlign w:val="center"/>
          </w:tcPr>
          <w:p w:rsidR="00C9737B" w:rsidRPr="00154B26" w:rsidRDefault="00C9737B" w:rsidP="00C97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26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C9737B" w:rsidRPr="00154B26" w:rsidTr="00C9737B">
        <w:trPr>
          <w:jc w:val="center"/>
        </w:trPr>
        <w:tc>
          <w:tcPr>
            <w:tcW w:w="617" w:type="dxa"/>
            <w:vAlign w:val="center"/>
          </w:tcPr>
          <w:p w:rsidR="00C9737B" w:rsidRPr="00154B26" w:rsidRDefault="00C9737B" w:rsidP="00C9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66" w:type="dxa"/>
            <w:vAlign w:val="center"/>
          </w:tcPr>
          <w:p w:rsidR="00C9737B" w:rsidRPr="00154B26" w:rsidRDefault="00C9737B" w:rsidP="00C9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126" w:type="dxa"/>
            <w:vAlign w:val="center"/>
          </w:tcPr>
          <w:p w:rsidR="00C9737B" w:rsidRPr="00154B26" w:rsidRDefault="00C9737B" w:rsidP="00C9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>1,03 км</w:t>
            </w:r>
            <w:r w:rsidRPr="00154B2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C9737B" w:rsidRPr="00154B26" w:rsidTr="00C9737B">
        <w:trPr>
          <w:jc w:val="center"/>
        </w:trPr>
        <w:tc>
          <w:tcPr>
            <w:tcW w:w="617" w:type="dxa"/>
            <w:vAlign w:val="center"/>
          </w:tcPr>
          <w:p w:rsidR="00C9737B" w:rsidRPr="00154B26" w:rsidRDefault="00C9737B" w:rsidP="00C9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66" w:type="dxa"/>
            <w:vAlign w:val="center"/>
          </w:tcPr>
          <w:p w:rsidR="00C9737B" w:rsidRPr="00154B26" w:rsidRDefault="00C9737B" w:rsidP="00C9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 xml:space="preserve">Общая протяженность границы населенного пункта с лесным участком (участками) (километров) </w:t>
            </w:r>
          </w:p>
        </w:tc>
        <w:tc>
          <w:tcPr>
            <w:tcW w:w="2126" w:type="dxa"/>
            <w:vAlign w:val="center"/>
          </w:tcPr>
          <w:p w:rsidR="00C9737B" w:rsidRPr="00154B26" w:rsidRDefault="00C9737B" w:rsidP="00C9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>1,8 км</w:t>
            </w:r>
          </w:p>
        </w:tc>
      </w:tr>
      <w:tr w:rsidR="00C9737B" w:rsidRPr="00154B26" w:rsidTr="00C9737B">
        <w:trPr>
          <w:jc w:val="center"/>
        </w:trPr>
        <w:tc>
          <w:tcPr>
            <w:tcW w:w="617" w:type="dxa"/>
            <w:vAlign w:val="center"/>
          </w:tcPr>
          <w:p w:rsidR="00C9737B" w:rsidRPr="00154B26" w:rsidRDefault="00C9737B" w:rsidP="00C9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66" w:type="dxa"/>
            <w:vAlign w:val="center"/>
          </w:tcPr>
          <w:p w:rsidR="00C9737B" w:rsidRPr="00154B26" w:rsidRDefault="00C9737B" w:rsidP="00C9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126" w:type="dxa"/>
            <w:vAlign w:val="center"/>
          </w:tcPr>
          <w:p w:rsidR="00C9737B" w:rsidRPr="00154B26" w:rsidRDefault="00C9737B" w:rsidP="00C9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737B" w:rsidRPr="00154B26" w:rsidTr="00C9737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37B" w:rsidRPr="00154B26" w:rsidRDefault="00C9737B" w:rsidP="00C973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37B" w:rsidRPr="00154B26" w:rsidRDefault="00C9737B" w:rsidP="00C9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 xml:space="preserve">Время прибытия первого пожарного подразделения  </w:t>
            </w:r>
            <w:r w:rsidR="001501FB" w:rsidRPr="00154B26">
              <w:rPr>
                <w:rFonts w:ascii="Times New Roman" w:hAnsi="Times New Roman"/>
                <w:sz w:val="24"/>
                <w:szCs w:val="24"/>
              </w:rPr>
              <w:t xml:space="preserve">до наиболее удаленного объекта защиты </w:t>
            </w:r>
            <w:r w:rsidRPr="00154B26">
              <w:rPr>
                <w:rFonts w:ascii="Times New Roman" w:hAnsi="Times New Roman"/>
                <w:sz w:val="24"/>
                <w:szCs w:val="24"/>
              </w:rPr>
              <w:t>населенного пункта, гра</w:t>
            </w:r>
            <w:r w:rsidR="001501FB" w:rsidRPr="00154B26">
              <w:rPr>
                <w:rFonts w:ascii="Times New Roman" w:hAnsi="Times New Roman"/>
                <w:sz w:val="24"/>
                <w:szCs w:val="24"/>
              </w:rPr>
              <w:t>ничащего с лесным участком (минут</w:t>
            </w:r>
            <w:r w:rsidRPr="00154B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37B" w:rsidRPr="00154B26" w:rsidRDefault="00C9737B" w:rsidP="00C973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color w:val="000000"/>
                <w:sz w:val="24"/>
                <w:szCs w:val="24"/>
              </w:rPr>
              <w:t>до 3 мин</w:t>
            </w:r>
          </w:p>
        </w:tc>
      </w:tr>
    </w:tbl>
    <w:p w:rsidR="00C9737B" w:rsidRDefault="00C9737B">
      <w:pPr>
        <w:rPr>
          <w:rFonts w:ascii="Times New Roman" w:hAnsi="Times New Roman"/>
          <w:sz w:val="28"/>
          <w:szCs w:val="28"/>
        </w:rPr>
      </w:pPr>
    </w:p>
    <w:p w:rsidR="001501FB" w:rsidRDefault="001501FB" w:rsidP="001501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01F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501F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СВЕДЕНИЯ </w:t>
      </w:r>
      <w:r w:rsidRPr="001501FB">
        <w:rPr>
          <w:rFonts w:ascii="Times New Roman" w:hAnsi="Times New Roman"/>
          <w:b/>
          <w:sz w:val="24"/>
          <w:szCs w:val="24"/>
        </w:rPr>
        <w:t>О МЕДИЦИНСКИХ УЧРЕЖДЕНИЯХ, ДОМ</w:t>
      </w:r>
      <w:r>
        <w:rPr>
          <w:rFonts w:ascii="Times New Roman" w:hAnsi="Times New Roman"/>
          <w:b/>
          <w:sz w:val="24"/>
          <w:szCs w:val="24"/>
        </w:rPr>
        <w:t>АХ ОТДЫХА, ПАНСИОНАТАХ</w:t>
      </w:r>
      <w:proofErr w:type="gramStart"/>
      <w:r>
        <w:rPr>
          <w:rFonts w:ascii="Times New Roman" w:hAnsi="Times New Roman"/>
          <w:b/>
          <w:sz w:val="24"/>
          <w:szCs w:val="24"/>
        </w:rPr>
        <w:t>,  ДЕТСКИХ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ЛАГЕРЯХ</w:t>
      </w:r>
      <w:r w:rsidRPr="001501FB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 – ТЕРРИТОРИАЛЬНЫМ ДЕЛЕНИЕМ</w:t>
      </w:r>
    </w:p>
    <w:p w:rsidR="001501FB" w:rsidRPr="001501FB" w:rsidRDefault="001501FB" w:rsidP="001501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01FB" w:rsidRDefault="001501FB" w:rsidP="001501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035"/>
        <w:gridCol w:w="1785"/>
        <w:gridCol w:w="1701"/>
        <w:gridCol w:w="2126"/>
      </w:tblGrid>
      <w:tr w:rsidR="001501FB" w:rsidRPr="001501FB" w:rsidTr="001501FB">
        <w:trPr>
          <w:jc w:val="center"/>
        </w:trPr>
        <w:tc>
          <w:tcPr>
            <w:tcW w:w="562" w:type="dxa"/>
            <w:vAlign w:val="center"/>
          </w:tcPr>
          <w:p w:rsidR="001501FB" w:rsidRPr="001501FB" w:rsidRDefault="001501FB" w:rsidP="00150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1F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35" w:type="dxa"/>
            <w:vAlign w:val="center"/>
          </w:tcPr>
          <w:p w:rsidR="001501FB" w:rsidRPr="001501FB" w:rsidRDefault="001501FB" w:rsidP="00150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1F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1501FB" w:rsidRPr="001501FB" w:rsidRDefault="001501FB" w:rsidP="00150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1FB">
              <w:rPr>
                <w:rFonts w:ascii="Times New Roman" w:hAnsi="Times New Roman"/>
                <w:b/>
                <w:sz w:val="24"/>
                <w:szCs w:val="24"/>
              </w:rPr>
              <w:t>социального объекта</w:t>
            </w:r>
          </w:p>
        </w:tc>
        <w:tc>
          <w:tcPr>
            <w:tcW w:w="1785" w:type="dxa"/>
            <w:vAlign w:val="center"/>
          </w:tcPr>
          <w:p w:rsidR="001501FB" w:rsidRPr="001501FB" w:rsidRDefault="001501FB" w:rsidP="00150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1FB">
              <w:rPr>
                <w:rFonts w:ascii="Times New Roman" w:hAnsi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1701" w:type="dxa"/>
            <w:vAlign w:val="center"/>
          </w:tcPr>
          <w:p w:rsidR="001501FB" w:rsidRPr="001501FB" w:rsidRDefault="001501FB" w:rsidP="00150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1FB">
              <w:rPr>
                <w:rFonts w:ascii="Times New Roman" w:hAnsi="Times New Roman"/>
                <w:b/>
                <w:sz w:val="24"/>
                <w:szCs w:val="24"/>
              </w:rPr>
              <w:t xml:space="preserve">Численность персонала </w:t>
            </w:r>
          </w:p>
        </w:tc>
        <w:tc>
          <w:tcPr>
            <w:tcW w:w="2126" w:type="dxa"/>
            <w:vAlign w:val="center"/>
          </w:tcPr>
          <w:p w:rsidR="001501FB" w:rsidRPr="001501FB" w:rsidRDefault="001501FB" w:rsidP="00150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1FB">
              <w:rPr>
                <w:rFonts w:ascii="Times New Roman" w:hAnsi="Times New Roman"/>
                <w:b/>
                <w:sz w:val="24"/>
                <w:szCs w:val="24"/>
              </w:rPr>
              <w:t>Численность</w:t>
            </w:r>
          </w:p>
          <w:p w:rsidR="001501FB" w:rsidRPr="001501FB" w:rsidRDefault="001501FB" w:rsidP="00150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1FB">
              <w:rPr>
                <w:rFonts w:ascii="Times New Roman" w:hAnsi="Times New Roman"/>
                <w:b/>
                <w:sz w:val="24"/>
                <w:szCs w:val="24"/>
              </w:rPr>
              <w:t>пациентов</w:t>
            </w:r>
          </w:p>
          <w:p w:rsidR="001501FB" w:rsidRPr="001501FB" w:rsidRDefault="001501FB" w:rsidP="00150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1FB">
              <w:rPr>
                <w:rFonts w:ascii="Times New Roman" w:hAnsi="Times New Roman"/>
                <w:b/>
                <w:sz w:val="24"/>
                <w:szCs w:val="24"/>
              </w:rPr>
              <w:t>(отдыхающих)</w:t>
            </w:r>
          </w:p>
        </w:tc>
      </w:tr>
      <w:tr w:rsidR="001501FB" w:rsidRPr="001501FB" w:rsidTr="001501FB">
        <w:trPr>
          <w:jc w:val="center"/>
        </w:trPr>
        <w:tc>
          <w:tcPr>
            <w:tcW w:w="562" w:type="dxa"/>
          </w:tcPr>
          <w:p w:rsidR="001501FB" w:rsidRPr="001501FB" w:rsidRDefault="00154B26" w:rsidP="00150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1501FB" w:rsidRPr="001501FB" w:rsidRDefault="00154B26" w:rsidP="00154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</w:tcPr>
          <w:p w:rsidR="001501FB" w:rsidRPr="001501FB" w:rsidRDefault="00154B26" w:rsidP="00150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501FB" w:rsidRPr="001501FB" w:rsidRDefault="00154B26" w:rsidP="00150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501FB" w:rsidRPr="001501FB" w:rsidRDefault="00154B26" w:rsidP="00150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501FB" w:rsidRDefault="001501FB">
      <w:pPr>
        <w:rPr>
          <w:rFonts w:ascii="Times New Roman" w:hAnsi="Times New Roman"/>
          <w:sz w:val="28"/>
          <w:szCs w:val="28"/>
        </w:rPr>
      </w:pPr>
    </w:p>
    <w:p w:rsidR="00154B26" w:rsidRDefault="00154B26" w:rsidP="00150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501FB" w:rsidRPr="001501FB" w:rsidRDefault="001501FB" w:rsidP="00150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1FB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1501FB">
        <w:rPr>
          <w:rFonts w:ascii="Times New Roman" w:hAnsi="Times New Roman"/>
          <w:b/>
          <w:sz w:val="24"/>
          <w:szCs w:val="24"/>
        </w:rPr>
        <w:t>. СВЕДЕНИЯ</w:t>
      </w:r>
    </w:p>
    <w:p w:rsidR="001501FB" w:rsidRPr="001501FB" w:rsidRDefault="001501FB" w:rsidP="00150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1FB">
        <w:rPr>
          <w:rFonts w:ascii="Times New Roman" w:hAnsi="Times New Roman"/>
          <w:b/>
          <w:sz w:val="24"/>
          <w:szCs w:val="24"/>
        </w:rPr>
        <w:t xml:space="preserve">О БЛИЖАЙШИХ К НАСЕЛЕННОМУ ПУНКТУ ПОДРАЗДЕЛЕНИЯХ ПОЖАРНОЙ ОХРАНЫ </w:t>
      </w:r>
    </w:p>
    <w:p w:rsidR="001501FB" w:rsidRDefault="001501FB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9214" w:type="dxa"/>
        <w:tblInd w:w="137" w:type="dxa"/>
        <w:tblLook w:val="04A0"/>
      </w:tblPr>
      <w:tblGrid>
        <w:gridCol w:w="430"/>
        <w:gridCol w:w="4390"/>
        <w:gridCol w:w="4394"/>
      </w:tblGrid>
      <w:tr w:rsidR="001501FB" w:rsidRPr="001501FB" w:rsidTr="00154B26">
        <w:trPr>
          <w:trHeight w:val="1149"/>
        </w:trPr>
        <w:tc>
          <w:tcPr>
            <w:tcW w:w="430" w:type="dxa"/>
          </w:tcPr>
          <w:p w:rsidR="001501FB" w:rsidRPr="001501FB" w:rsidRDefault="00150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0" w:type="dxa"/>
          </w:tcPr>
          <w:p w:rsidR="00154B26" w:rsidRPr="001501FB" w:rsidRDefault="001501FB" w:rsidP="00154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Подразделения пожарной охраны (наименование, вид), дислоцированные на территории населенного пункта, адрес</w:t>
            </w:r>
          </w:p>
        </w:tc>
        <w:tc>
          <w:tcPr>
            <w:tcW w:w="4394" w:type="dxa"/>
          </w:tcPr>
          <w:p w:rsidR="001501FB" w:rsidRDefault="007B18B4" w:rsidP="007B1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B4">
              <w:rPr>
                <w:rFonts w:ascii="Times New Roman" w:hAnsi="Times New Roman"/>
                <w:sz w:val="24"/>
                <w:szCs w:val="24"/>
              </w:rPr>
              <w:t xml:space="preserve">КУ ХМАО-Югры «Центроспас-Югория»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Нижневартовскому району </w:t>
            </w:r>
            <w:r w:rsidRPr="007B18B4">
              <w:rPr>
                <w:rFonts w:ascii="Times New Roman" w:hAnsi="Times New Roman"/>
                <w:sz w:val="24"/>
                <w:szCs w:val="24"/>
              </w:rPr>
              <w:t>с.п. Аган</w:t>
            </w:r>
          </w:p>
          <w:p w:rsidR="00F750CB" w:rsidRPr="001501FB" w:rsidRDefault="00F750CB" w:rsidP="007B1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имени Ф. С. Бондаренко, д. 5</w:t>
            </w:r>
          </w:p>
        </w:tc>
      </w:tr>
      <w:tr w:rsidR="001501FB" w:rsidRPr="001501FB" w:rsidTr="00154B26">
        <w:tc>
          <w:tcPr>
            <w:tcW w:w="430" w:type="dxa"/>
          </w:tcPr>
          <w:p w:rsidR="001501FB" w:rsidRPr="001501FB" w:rsidRDefault="00150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0" w:type="dxa"/>
          </w:tcPr>
          <w:p w:rsidR="001501FB" w:rsidRPr="001501FB" w:rsidRDefault="001501FB" w:rsidP="007B1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Ближайшее к населенному пункту подразделение пожарной охраны (наименование, вид), адрес</w:t>
            </w:r>
          </w:p>
        </w:tc>
        <w:tc>
          <w:tcPr>
            <w:tcW w:w="4394" w:type="dxa"/>
          </w:tcPr>
          <w:p w:rsidR="001501FB" w:rsidRDefault="00F750CB" w:rsidP="00154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ПСЧ ФГБУ «16 отряд ФПС ГПС по Ханты – Мансийскому автономному округу – Югре</w:t>
            </w:r>
          </w:p>
          <w:p w:rsidR="00F750CB" w:rsidRPr="001501FB" w:rsidRDefault="00F750CB" w:rsidP="00154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Лас-Еганское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месторождение 17 км. автодороги Лангепас - Аган</w:t>
            </w:r>
          </w:p>
        </w:tc>
      </w:tr>
    </w:tbl>
    <w:p w:rsidR="001501FB" w:rsidRDefault="001501FB">
      <w:pPr>
        <w:rPr>
          <w:rFonts w:ascii="Times New Roman" w:hAnsi="Times New Roman"/>
          <w:sz w:val="28"/>
          <w:szCs w:val="28"/>
        </w:rPr>
      </w:pPr>
    </w:p>
    <w:p w:rsidR="007B18B4" w:rsidRPr="007B18B4" w:rsidRDefault="007B18B4" w:rsidP="007B18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18B4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B18B4">
        <w:rPr>
          <w:rFonts w:ascii="Times New Roman" w:hAnsi="Times New Roman"/>
          <w:b/>
          <w:sz w:val="24"/>
          <w:szCs w:val="24"/>
        </w:rPr>
        <w:t>. ЛИЦА, ОТВЕТСТВЕННЫЕ ЗА ПРОВЕДЕНИЕ МЕРОПРИЯТИЙ</w:t>
      </w:r>
    </w:p>
    <w:p w:rsidR="007B18B4" w:rsidRPr="007B18B4" w:rsidRDefault="007B18B4" w:rsidP="007B18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18B4">
        <w:rPr>
          <w:rFonts w:ascii="Times New Roman" w:hAnsi="Times New Roman"/>
          <w:b/>
          <w:sz w:val="24"/>
          <w:szCs w:val="24"/>
        </w:rPr>
        <w:t>ПО ПРЕДУПРЕЖДЕНИЮ И ЛИКВИДАЦИИ ПОС</w:t>
      </w:r>
      <w:r>
        <w:rPr>
          <w:rFonts w:ascii="Times New Roman" w:hAnsi="Times New Roman"/>
          <w:b/>
          <w:sz w:val="24"/>
          <w:szCs w:val="24"/>
        </w:rPr>
        <w:t xml:space="preserve">ЛЕДСТВИЙ ЧРЕЗВЫЧАЙНЫХ СИТУАЦИЙ  </w:t>
      </w:r>
      <w:r w:rsidRPr="007B18B4">
        <w:rPr>
          <w:rFonts w:ascii="Times New Roman" w:hAnsi="Times New Roman"/>
          <w:b/>
          <w:sz w:val="24"/>
          <w:szCs w:val="24"/>
        </w:rPr>
        <w:t>И ОКАЗАНИЕ НЕОБХОДИМОЙ ПОМОЩИ ПОСТРАДАВШИМ</w:t>
      </w:r>
    </w:p>
    <w:p w:rsidR="001501FB" w:rsidRDefault="001501FB">
      <w:pPr>
        <w:rPr>
          <w:rFonts w:ascii="Times New Roman" w:hAnsi="Times New Roman"/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776"/>
        <w:gridCol w:w="2675"/>
        <w:gridCol w:w="3203"/>
      </w:tblGrid>
      <w:tr w:rsidR="007B18B4" w:rsidRPr="007B18B4" w:rsidTr="00D8682F">
        <w:trPr>
          <w:jc w:val="center"/>
        </w:trPr>
        <w:tc>
          <w:tcPr>
            <w:tcW w:w="560" w:type="dxa"/>
            <w:vAlign w:val="center"/>
          </w:tcPr>
          <w:p w:rsidR="007B18B4" w:rsidRPr="007B18B4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8B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76" w:type="dxa"/>
            <w:vAlign w:val="center"/>
          </w:tcPr>
          <w:p w:rsidR="007B18B4" w:rsidRPr="007B18B4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8B4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675" w:type="dxa"/>
            <w:vAlign w:val="center"/>
          </w:tcPr>
          <w:p w:rsidR="007B18B4" w:rsidRPr="007B18B4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8B4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203" w:type="dxa"/>
            <w:vAlign w:val="center"/>
          </w:tcPr>
          <w:p w:rsidR="007B18B4" w:rsidRPr="007B18B4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8B4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Контактный </w:t>
            </w:r>
          </w:p>
          <w:p w:rsidR="007B18B4" w:rsidRPr="007B18B4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8B4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</w:tr>
      <w:tr w:rsidR="007B18B4" w:rsidRPr="007B18B4" w:rsidTr="00D8682F">
        <w:trPr>
          <w:jc w:val="center"/>
        </w:trPr>
        <w:tc>
          <w:tcPr>
            <w:tcW w:w="560" w:type="dxa"/>
            <w:vAlign w:val="center"/>
          </w:tcPr>
          <w:p w:rsidR="007B18B4" w:rsidRPr="007B18B4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8B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B18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center"/>
          </w:tcPr>
          <w:p w:rsidR="007B18B4" w:rsidRPr="007B18B4" w:rsidRDefault="007B18B4" w:rsidP="007B1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B4">
              <w:rPr>
                <w:rFonts w:ascii="Times New Roman" w:hAnsi="Times New Roman"/>
                <w:sz w:val="24"/>
                <w:szCs w:val="24"/>
              </w:rPr>
              <w:t>Соколова Татьяна Семёновна</w:t>
            </w:r>
          </w:p>
        </w:tc>
        <w:tc>
          <w:tcPr>
            <w:tcW w:w="2675" w:type="dxa"/>
            <w:vAlign w:val="center"/>
          </w:tcPr>
          <w:p w:rsidR="007B18B4" w:rsidRPr="007B18B4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8B4">
              <w:rPr>
                <w:rFonts w:ascii="Times New Roman" w:hAnsi="Times New Roman"/>
                <w:sz w:val="24"/>
                <w:szCs w:val="24"/>
              </w:rPr>
              <w:t>Глава сельского поселения Аган</w:t>
            </w:r>
          </w:p>
        </w:tc>
        <w:tc>
          <w:tcPr>
            <w:tcW w:w="3203" w:type="dxa"/>
            <w:vAlign w:val="center"/>
          </w:tcPr>
          <w:p w:rsidR="007B18B4" w:rsidRPr="007B18B4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8B4">
              <w:rPr>
                <w:rFonts w:ascii="Times New Roman" w:hAnsi="Times New Roman"/>
                <w:sz w:val="24"/>
                <w:szCs w:val="24"/>
              </w:rPr>
              <w:t>8-950-529-47-50 (сот.)</w:t>
            </w:r>
          </w:p>
          <w:p w:rsidR="007B18B4" w:rsidRPr="007B18B4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8B4">
              <w:rPr>
                <w:rFonts w:ascii="Times New Roman" w:hAnsi="Times New Roman"/>
                <w:sz w:val="24"/>
                <w:szCs w:val="24"/>
              </w:rPr>
              <w:t>8 (34669) 5-20-08 (рабочий)</w:t>
            </w:r>
          </w:p>
        </w:tc>
      </w:tr>
      <w:tr w:rsidR="007B18B4" w:rsidRPr="007B18B4" w:rsidTr="00D8682F">
        <w:trPr>
          <w:jc w:val="center"/>
        </w:trPr>
        <w:tc>
          <w:tcPr>
            <w:tcW w:w="560" w:type="dxa"/>
            <w:vAlign w:val="center"/>
          </w:tcPr>
          <w:p w:rsidR="007B18B4" w:rsidRPr="007B18B4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8B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76" w:type="dxa"/>
            <w:vAlign w:val="center"/>
          </w:tcPr>
          <w:p w:rsidR="007B18B4" w:rsidRPr="007B18B4" w:rsidRDefault="007B18B4" w:rsidP="007B1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B4">
              <w:rPr>
                <w:rFonts w:ascii="Times New Roman" w:hAnsi="Times New Roman"/>
                <w:sz w:val="24"/>
                <w:szCs w:val="24"/>
              </w:rPr>
              <w:t xml:space="preserve">Покась </w:t>
            </w:r>
            <w:proofErr w:type="spellStart"/>
            <w:r w:rsidRPr="007B18B4">
              <w:rPr>
                <w:rFonts w:ascii="Times New Roman" w:hAnsi="Times New Roman"/>
                <w:sz w:val="24"/>
                <w:szCs w:val="24"/>
              </w:rPr>
              <w:t>Гульнара</w:t>
            </w:r>
            <w:proofErr w:type="spellEnd"/>
            <w:r w:rsidRPr="007B18B4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675" w:type="dxa"/>
            <w:vAlign w:val="center"/>
          </w:tcPr>
          <w:p w:rsidR="007B18B4" w:rsidRPr="007B18B4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8B4"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</w:t>
            </w:r>
          </w:p>
        </w:tc>
        <w:tc>
          <w:tcPr>
            <w:tcW w:w="3203" w:type="dxa"/>
            <w:vAlign w:val="center"/>
          </w:tcPr>
          <w:p w:rsidR="007B18B4" w:rsidRPr="007B18B4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8B4">
              <w:rPr>
                <w:rFonts w:ascii="Times New Roman" w:hAnsi="Times New Roman"/>
                <w:sz w:val="24"/>
                <w:szCs w:val="24"/>
              </w:rPr>
              <w:t>8-904-464-13-06 (сот.)</w:t>
            </w:r>
          </w:p>
          <w:p w:rsidR="007B18B4" w:rsidRPr="007B18B4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8B4">
              <w:rPr>
                <w:rFonts w:ascii="Times New Roman" w:hAnsi="Times New Roman"/>
                <w:sz w:val="24"/>
                <w:szCs w:val="24"/>
              </w:rPr>
              <w:t>8 (34669) 5-20-35 (рабочий)</w:t>
            </w:r>
          </w:p>
        </w:tc>
      </w:tr>
    </w:tbl>
    <w:p w:rsidR="007B18B4" w:rsidRPr="007B18B4" w:rsidRDefault="007B18B4">
      <w:pPr>
        <w:rPr>
          <w:rFonts w:ascii="Times New Roman" w:hAnsi="Times New Roman"/>
          <w:sz w:val="24"/>
          <w:szCs w:val="24"/>
        </w:rPr>
      </w:pPr>
    </w:p>
    <w:p w:rsidR="007B18B4" w:rsidRPr="007B18B4" w:rsidRDefault="007B18B4" w:rsidP="007B18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18B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7B18B4">
        <w:rPr>
          <w:rFonts w:ascii="Times New Roman" w:hAnsi="Times New Roman"/>
          <w:b/>
          <w:sz w:val="24"/>
          <w:szCs w:val="24"/>
        </w:rPr>
        <w:t xml:space="preserve">. СВЕДЕНИЯ </w:t>
      </w:r>
    </w:p>
    <w:p w:rsidR="007B18B4" w:rsidRPr="00C27BE0" w:rsidRDefault="007B18B4" w:rsidP="007B18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18B4">
        <w:rPr>
          <w:rFonts w:ascii="Times New Roman" w:hAnsi="Times New Roman"/>
          <w:b/>
          <w:sz w:val="24"/>
          <w:szCs w:val="24"/>
        </w:rPr>
        <w:t>О ВЫПОЛНЕНИИ ТРЕБОВАНИЙ ПОЖАРНОЙ БЕЗОПАСНОСТИ</w:t>
      </w:r>
    </w:p>
    <w:p w:rsidR="007B18B4" w:rsidRDefault="007B18B4">
      <w:pPr>
        <w:rPr>
          <w:rFonts w:ascii="Times New Roman" w:hAnsi="Times New Roman"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6274"/>
        <w:gridCol w:w="2517"/>
      </w:tblGrid>
      <w:tr w:rsidR="007B18B4" w:rsidRPr="00154B26" w:rsidTr="008A31F6">
        <w:trPr>
          <w:jc w:val="center"/>
        </w:trPr>
        <w:tc>
          <w:tcPr>
            <w:tcW w:w="560" w:type="dxa"/>
            <w:vAlign w:val="center"/>
          </w:tcPr>
          <w:p w:rsidR="007B18B4" w:rsidRPr="00154B26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B18B4" w:rsidRPr="00154B26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2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74" w:type="dxa"/>
            <w:vAlign w:val="center"/>
          </w:tcPr>
          <w:p w:rsidR="007B18B4" w:rsidRPr="00154B26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26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пожарной безопасности, </w:t>
            </w:r>
          </w:p>
          <w:p w:rsidR="007B18B4" w:rsidRPr="00154B26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26">
              <w:rPr>
                <w:rFonts w:ascii="Times New Roman" w:hAnsi="Times New Roman"/>
                <w:b/>
                <w:sz w:val="24"/>
                <w:szCs w:val="24"/>
              </w:rPr>
              <w:t xml:space="preserve">установленные законодательством Российской Федерации </w:t>
            </w:r>
          </w:p>
        </w:tc>
        <w:tc>
          <w:tcPr>
            <w:tcW w:w="2517" w:type="dxa"/>
            <w:vAlign w:val="center"/>
          </w:tcPr>
          <w:p w:rsidR="007B18B4" w:rsidRPr="00154B26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26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Информация </w:t>
            </w:r>
          </w:p>
          <w:p w:rsidR="007B18B4" w:rsidRPr="00154B26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26">
              <w:rPr>
                <w:rFonts w:ascii="Times New Roman" w:hAnsi="Times New Roman"/>
                <w:b/>
                <w:sz w:val="24"/>
                <w:szCs w:val="24"/>
              </w:rPr>
              <w:t>о выполнении</w:t>
            </w:r>
          </w:p>
        </w:tc>
      </w:tr>
      <w:tr w:rsidR="007B18B4" w:rsidRPr="00154B26" w:rsidTr="008A31F6">
        <w:trPr>
          <w:jc w:val="center"/>
        </w:trPr>
        <w:tc>
          <w:tcPr>
            <w:tcW w:w="560" w:type="dxa"/>
            <w:vAlign w:val="center"/>
          </w:tcPr>
          <w:p w:rsidR="007B18B4" w:rsidRPr="00154B26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74" w:type="dxa"/>
            <w:vAlign w:val="center"/>
          </w:tcPr>
          <w:p w:rsidR="007B18B4" w:rsidRPr="00154B26" w:rsidRDefault="007B18B4" w:rsidP="007B1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границы населённого пункта с лесным участком (участками)</w:t>
            </w:r>
          </w:p>
        </w:tc>
        <w:tc>
          <w:tcPr>
            <w:tcW w:w="2517" w:type="dxa"/>
            <w:vAlign w:val="center"/>
          </w:tcPr>
          <w:p w:rsidR="007B18B4" w:rsidRPr="00154B26" w:rsidRDefault="008A31F6" w:rsidP="007B1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противопожарный разрыв 1000 х 100</w:t>
            </w:r>
            <w:r w:rsidR="007B18B4" w:rsidRPr="00154B26">
              <w:rPr>
                <w:rFonts w:ascii="Times New Roman" w:hAnsi="Times New Roman"/>
                <w:sz w:val="24"/>
                <w:szCs w:val="24"/>
              </w:rPr>
              <w:t xml:space="preserve"> (м.)</w:t>
            </w:r>
          </w:p>
          <w:p w:rsidR="008A31F6" w:rsidRPr="00154B26" w:rsidRDefault="008A31F6" w:rsidP="008A3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противопожарный разрыв 1000 х 20</w:t>
            </w:r>
            <w:r w:rsidRPr="00154B26">
              <w:rPr>
                <w:rFonts w:ascii="Times New Roman" w:hAnsi="Times New Roman"/>
                <w:sz w:val="24"/>
                <w:szCs w:val="24"/>
              </w:rPr>
              <w:t xml:space="preserve"> (м.)</w:t>
            </w:r>
          </w:p>
          <w:p w:rsidR="008A31F6" w:rsidRPr="00154B26" w:rsidRDefault="008A31F6" w:rsidP="008A3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противопожарный разрыв 1000 х 20 </w:t>
            </w:r>
            <w:r w:rsidRPr="00154B26">
              <w:rPr>
                <w:rFonts w:ascii="Times New Roman" w:hAnsi="Times New Roman"/>
                <w:sz w:val="24"/>
                <w:szCs w:val="24"/>
              </w:rPr>
              <w:t>(м.)</w:t>
            </w:r>
          </w:p>
          <w:p w:rsidR="007B18B4" w:rsidRPr="00154B26" w:rsidRDefault="007B18B4" w:rsidP="00584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8B4" w:rsidRPr="00154B26" w:rsidTr="008A31F6">
        <w:trPr>
          <w:jc w:val="center"/>
        </w:trPr>
        <w:tc>
          <w:tcPr>
            <w:tcW w:w="560" w:type="dxa"/>
            <w:vAlign w:val="center"/>
          </w:tcPr>
          <w:p w:rsidR="007B18B4" w:rsidRPr="00154B26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74" w:type="dxa"/>
            <w:vAlign w:val="center"/>
          </w:tcPr>
          <w:p w:rsidR="007B18B4" w:rsidRPr="00154B26" w:rsidRDefault="007B18B4" w:rsidP="007B1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517" w:type="dxa"/>
            <w:vAlign w:val="center"/>
          </w:tcPr>
          <w:p w:rsidR="007B18B4" w:rsidRPr="00154B26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>имеется</w:t>
            </w:r>
            <w:bookmarkStart w:id="0" w:name="_GoBack"/>
            <w:bookmarkEnd w:id="0"/>
          </w:p>
        </w:tc>
      </w:tr>
      <w:tr w:rsidR="007B18B4" w:rsidRPr="00154B26" w:rsidTr="008A31F6">
        <w:trPr>
          <w:jc w:val="center"/>
        </w:trPr>
        <w:tc>
          <w:tcPr>
            <w:tcW w:w="560" w:type="dxa"/>
            <w:vAlign w:val="center"/>
          </w:tcPr>
          <w:p w:rsidR="007B18B4" w:rsidRPr="00154B26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74" w:type="dxa"/>
            <w:vAlign w:val="center"/>
          </w:tcPr>
          <w:p w:rsidR="007B18B4" w:rsidRPr="00154B26" w:rsidRDefault="007B18B4" w:rsidP="007B1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 xml:space="preserve">Звуковая система оповещения населения о чрезвычайной ситуации, а также телефонная связь (радиосвязь) для </w:t>
            </w:r>
            <w:r w:rsidRPr="00154B26">
              <w:rPr>
                <w:rFonts w:ascii="Times New Roman" w:hAnsi="Times New Roman"/>
                <w:sz w:val="24"/>
                <w:szCs w:val="24"/>
              </w:rPr>
              <w:lastRenderedPageBreak/>
              <w:t>сообщения о пожаре</w:t>
            </w:r>
          </w:p>
        </w:tc>
        <w:tc>
          <w:tcPr>
            <w:tcW w:w="2517" w:type="dxa"/>
            <w:vAlign w:val="center"/>
          </w:tcPr>
          <w:p w:rsidR="007B18B4" w:rsidRPr="00154B26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имеется </w:t>
            </w:r>
          </w:p>
        </w:tc>
      </w:tr>
      <w:tr w:rsidR="007B18B4" w:rsidRPr="00154B26" w:rsidTr="008A31F6">
        <w:trPr>
          <w:jc w:val="center"/>
        </w:trPr>
        <w:tc>
          <w:tcPr>
            <w:tcW w:w="560" w:type="dxa"/>
            <w:vAlign w:val="center"/>
          </w:tcPr>
          <w:p w:rsidR="007B18B4" w:rsidRPr="00154B26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74" w:type="dxa"/>
            <w:vAlign w:val="center"/>
          </w:tcPr>
          <w:p w:rsidR="007B18B4" w:rsidRPr="00154B26" w:rsidRDefault="007B18B4" w:rsidP="007B1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 xml:space="preserve">Источники наружного противопожарного водоснабжения (пожарные гидранты, </w:t>
            </w:r>
            <w:r w:rsidR="0090304B" w:rsidRPr="00154B26">
              <w:rPr>
                <w:rFonts w:ascii="Times New Roman" w:hAnsi="Times New Roman"/>
                <w:sz w:val="24"/>
                <w:szCs w:val="24"/>
              </w:rPr>
              <w:t xml:space="preserve">искусственные </w:t>
            </w:r>
            <w:r w:rsidRPr="00154B26">
              <w:rPr>
                <w:rFonts w:ascii="Times New Roman" w:hAnsi="Times New Roman"/>
                <w:sz w:val="24"/>
                <w:szCs w:val="24"/>
              </w:rPr>
              <w:t>пожарные водоемы, реки, озера</w:t>
            </w:r>
            <w:r w:rsidR="0090304B" w:rsidRPr="00154B26">
              <w:rPr>
                <w:rFonts w:ascii="Times New Roman" w:hAnsi="Times New Roman"/>
                <w:sz w:val="24"/>
                <w:szCs w:val="24"/>
              </w:rPr>
              <w:t>, пруды, бассейны, градирни и др.</w:t>
            </w:r>
            <w:r w:rsidRPr="00154B2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90304B" w:rsidRPr="00154B26">
              <w:rPr>
                <w:rFonts w:ascii="Times New Roman" w:hAnsi="Times New Roman"/>
                <w:sz w:val="24"/>
                <w:szCs w:val="24"/>
              </w:rPr>
              <w:t xml:space="preserve">и реализация технических и организационных мер, обеспечивающих их своевременное </w:t>
            </w:r>
            <w:r w:rsidR="0079403B" w:rsidRPr="00154B26">
              <w:rPr>
                <w:rFonts w:ascii="Times New Roman" w:hAnsi="Times New Roman"/>
                <w:sz w:val="24"/>
                <w:szCs w:val="24"/>
              </w:rPr>
              <w:t>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517" w:type="dxa"/>
            <w:vAlign w:val="center"/>
          </w:tcPr>
          <w:p w:rsidR="007B18B4" w:rsidRPr="00154B26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7B18B4" w:rsidRPr="00154B26" w:rsidTr="008A31F6">
        <w:trPr>
          <w:jc w:val="center"/>
        </w:trPr>
        <w:tc>
          <w:tcPr>
            <w:tcW w:w="560" w:type="dxa"/>
            <w:vAlign w:val="center"/>
          </w:tcPr>
          <w:p w:rsidR="007B18B4" w:rsidRPr="00154B26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74" w:type="dxa"/>
            <w:vAlign w:val="center"/>
          </w:tcPr>
          <w:p w:rsidR="007B18B4" w:rsidRPr="00154B26" w:rsidRDefault="0079403B" w:rsidP="007B1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517" w:type="dxa"/>
            <w:vAlign w:val="center"/>
          </w:tcPr>
          <w:p w:rsidR="007B18B4" w:rsidRPr="00154B26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7B18B4" w:rsidRPr="00154B26" w:rsidTr="008A31F6">
        <w:trPr>
          <w:jc w:val="center"/>
        </w:trPr>
        <w:tc>
          <w:tcPr>
            <w:tcW w:w="560" w:type="dxa"/>
            <w:vAlign w:val="center"/>
          </w:tcPr>
          <w:p w:rsidR="007B18B4" w:rsidRPr="00154B26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74" w:type="dxa"/>
            <w:vAlign w:val="center"/>
          </w:tcPr>
          <w:p w:rsidR="007B18B4" w:rsidRPr="00154B26" w:rsidRDefault="007B18B4" w:rsidP="007B1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517" w:type="dxa"/>
            <w:vAlign w:val="center"/>
          </w:tcPr>
          <w:p w:rsidR="007B18B4" w:rsidRPr="00154B26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7B18B4" w:rsidRPr="00154B26" w:rsidTr="008A31F6">
        <w:trPr>
          <w:jc w:val="center"/>
        </w:trPr>
        <w:tc>
          <w:tcPr>
            <w:tcW w:w="560" w:type="dxa"/>
            <w:vAlign w:val="center"/>
          </w:tcPr>
          <w:p w:rsidR="007B18B4" w:rsidRPr="00154B26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74" w:type="dxa"/>
            <w:vAlign w:val="center"/>
          </w:tcPr>
          <w:p w:rsidR="007B18B4" w:rsidRPr="00154B26" w:rsidRDefault="007B18B4" w:rsidP="007B1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517" w:type="dxa"/>
            <w:vAlign w:val="center"/>
          </w:tcPr>
          <w:p w:rsidR="007B18B4" w:rsidRPr="00154B26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</w:tr>
      <w:tr w:rsidR="007B18B4" w:rsidRPr="00154B26" w:rsidTr="008A31F6">
        <w:trPr>
          <w:jc w:val="center"/>
        </w:trPr>
        <w:tc>
          <w:tcPr>
            <w:tcW w:w="560" w:type="dxa"/>
            <w:vAlign w:val="center"/>
          </w:tcPr>
          <w:p w:rsidR="007B18B4" w:rsidRPr="00154B26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74" w:type="dxa"/>
            <w:vAlign w:val="center"/>
          </w:tcPr>
          <w:p w:rsidR="007B18B4" w:rsidRPr="00154B26" w:rsidRDefault="007B18B4" w:rsidP="007B1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517" w:type="dxa"/>
            <w:vAlign w:val="center"/>
          </w:tcPr>
          <w:p w:rsidR="007B18B4" w:rsidRPr="00154B26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2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7B18B4" w:rsidRPr="00154B26" w:rsidRDefault="007B18B4" w:rsidP="007B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18B4" w:rsidRPr="00C9737B" w:rsidRDefault="007B18B4">
      <w:pPr>
        <w:rPr>
          <w:rFonts w:ascii="Times New Roman" w:hAnsi="Times New Roman"/>
          <w:sz w:val="28"/>
          <w:szCs w:val="28"/>
        </w:rPr>
      </w:pPr>
    </w:p>
    <w:sectPr w:rsidR="007B18B4" w:rsidRPr="00C9737B" w:rsidSect="00154B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092D"/>
    <w:rsid w:val="001501FB"/>
    <w:rsid w:val="00154B26"/>
    <w:rsid w:val="00456653"/>
    <w:rsid w:val="00584A6C"/>
    <w:rsid w:val="005A3C1A"/>
    <w:rsid w:val="0079403B"/>
    <w:rsid w:val="007B18B4"/>
    <w:rsid w:val="007B5E08"/>
    <w:rsid w:val="008A31F6"/>
    <w:rsid w:val="0090304B"/>
    <w:rsid w:val="00915BAD"/>
    <w:rsid w:val="00A3092D"/>
    <w:rsid w:val="00C9737B"/>
    <w:rsid w:val="00D8682F"/>
    <w:rsid w:val="00F750CB"/>
    <w:rsid w:val="00FE6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4B2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54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4B2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54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Выборы2018</dc:creator>
  <cp:keywords/>
  <dc:description/>
  <cp:lastModifiedBy>Алина </cp:lastModifiedBy>
  <cp:revision>9</cp:revision>
  <cp:lastPrinted>2023-02-20T08:39:00Z</cp:lastPrinted>
  <dcterms:created xsi:type="dcterms:W3CDTF">2021-04-13T08:25:00Z</dcterms:created>
  <dcterms:modified xsi:type="dcterms:W3CDTF">2023-02-20T08:40:00Z</dcterms:modified>
</cp:coreProperties>
</file>