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D3" w:rsidRDefault="000847D3" w:rsidP="000847D3">
      <w:pPr>
        <w:jc w:val="center"/>
        <w:rPr>
          <w:b/>
          <w:bCs/>
          <w:sz w:val="28"/>
          <w:szCs w:val="28"/>
        </w:rPr>
      </w:pPr>
      <w:r>
        <w:rPr>
          <w:sz w:val="36"/>
          <w:szCs w:val="36"/>
        </w:rPr>
        <w:t>СОВЕТ ДЕПУТАТОВ</w:t>
      </w:r>
    </w:p>
    <w:p w:rsidR="000847D3" w:rsidRDefault="000847D3" w:rsidP="000847D3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АГАН</w:t>
      </w:r>
    </w:p>
    <w:p w:rsidR="000847D3" w:rsidRDefault="000847D3" w:rsidP="000847D3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Нижневартовского района</w:t>
      </w:r>
    </w:p>
    <w:p w:rsidR="000847D3" w:rsidRDefault="000847D3" w:rsidP="000847D3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Ханты-Мансийского автономного округа - Югры</w:t>
      </w:r>
    </w:p>
    <w:p w:rsidR="000847D3" w:rsidRDefault="000847D3" w:rsidP="000847D3">
      <w:pPr>
        <w:ind w:firstLine="570"/>
        <w:jc w:val="righ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0847D3" w:rsidRDefault="000847D3" w:rsidP="000847D3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847D3" w:rsidRDefault="000847D3" w:rsidP="000847D3">
      <w:pPr>
        <w:ind w:firstLine="570"/>
        <w:jc w:val="center"/>
        <w:rPr>
          <w:sz w:val="36"/>
          <w:szCs w:val="36"/>
        </w:rPr>
      </w:pPr>
    </w:p>
    <w:p w:rsidR="000847D3" w:rsidRDefault="000847D3" w:rsidP="000847D3">
      <w:pPr>
        <w:ind w:firstLine="570"/>
        <w:jc w:val="right"/>
        <w:rPr>
          <w:b/>
          <w:sz w:val="36"/>
          <w:szCs w:val="36"/>
        </w:rPr>
      </w:pPr>
      <w:r>
        <w:rPr>
          <w:sz w:val="36"/>
          <w:szCs w:val="36"/>
        </w:rPr>
        <w:t>ПРОЕКТ</w:t>
      </w:r>
      <w:r>
        <w:rPr>
          <w:b/>
          <w:sz w:val="36"/>
          <w:szCs w:val="36"/>
        </w:rPr>
        <w:t xml:space="preserve"> </w:t>
      </w:r>
    </w:p>
    <w:p w:rsidR="000847D3" w:rsidRDefault="000847D3" w:rsidP="000847D3">
      <w:pPr>
        <w:jc w:val="both"/>
        <w:rPr>
          <w:sz w:val="28"/>
          <w:szCs w:val="28"/>
        </w:rPr>
      </w:pPr>
    </w:p>
    <w:p w:rsidR="000847D3" w:rsidRDefault="000847D3" w:rsidP="000847D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 xml:space="preserve">________2024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№___                                                                            </w:t>
      </w:r>
    </w:p>
    <w:p w:rsidR="000847D3" w:rsidRDefault="000847D3" w:rsidP="000847D3">
      <w:pPr>
        <w:rPr>
          <w:sz w:val="28"/>
          <w:szCs w:val="28"/>
        </w:rPr>
      </w:pPr>
      <w:r>
        <w:rPr>
          <w:szCs w:val="20"/>
        </w:rPr>
        <w:t xml:space="preserve">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97"/>
        <w:gridCol w:w="5209"/>
      </w:tblGrid>
      <w:tr w:rsidR="000847D3" w:rsidTr="000847D3">
        <w:trPr>
          <w:trHeight w:val="1014"/>
        </w:trPr>
        <w:tc>
          <w:tcPr>
            <w:tcW w:w="3997" w:type="dxa"/>
            <w:hideMark/>
          </w:tcPr>
          <w:p w:rsidR="000847D3" w:rsidRDefault="000847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сельского поселения Аган за   2023 год</w:t>
            </w:r>
          </w:p>
        </w:tc>
        <w:tc>
          <w:tcPr>
            <w:tcW w:w="5209" w:type="dxa"/>
          </w:tcPr>
          <w:p w:rsidR="000847D3" w:rsidRDefault="000847D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847D3" w:rsidRDefault="000847D3" w:rsidP="000847D3">
      <w:pPr>
        <w:ind w:firstLine="540"/>
        <w:jc w:val="both"/>
        <w:rPr>
          <w:sz w:val="28"/>
          <w:szCs w:val="28"/>
        </w:rPr>
      </w:pPr>
    </w:p>
    <w:p w:rsidR="000847D3" w:rsidRDefault="000847D3" w:rsidP="000847D3">
      <w:pPr>
        <w:ind w:firstLine="540"/>
        <w:jc w:val="both"/>
        <w:rPr>
          <w:sz w:val="28"/>
          <w:szCs w:val="28"/>
        </w:rPr>
      </w:pPr>
    </w:p>
    <w:p w:rsidR="000847D3" w:rsidRDefault="000847D3" w:rsidP="000847D3">
      <w:pPr>
        <w:ind w:firstLine="540"/>
        <w:jc w:val="both"/>
        <w:rPr>
          <w:sz w:val="28"/>
          <w:szCs w:val="28"/>
        </w:rPr>
      </w:pPr>
    </w:p>
    <w:p w:rsidR="000847D3" w:rsidRDefault="000847D3" w:rsidP="000847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proofErr w:type="gramStart"/>
      <w:r>
        <w:rPr>
          <w:sz w:val="28"/>
          <w:szCs w:val="28"/>
        </w:rPr>
        <w:t>статьей  264</w:t>
      </w:r>
      <w:proofErr w:type="gramEnd"/>
      <w:r>
        <w:rPr>
          <w:sz w:val="28"/>
          <w:szCs w:val="28"/>
        </w:rPr>
        <w:t xml:space="preserve"> Бюджетного кодекса Российской Федерации, статьей  40 Устава  сельского поселения Аган,</w:t>
      </w:r>
    </w:p>
    <w:p w:rsidR="000847D3" w:rsidRDefault="000847D3" w:rsidP="00084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7D3" w:rsidRDefault="000847D3" w:rsidP="000847D3">
      <w:pPr>
        <w:ind w:firstLine="540"/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Совет депутатов сельского поселения</w:t>
      </w:r>
      <w:r>
        <w:rPr>
          <w:sz w:val="28"/>
          <w:szCs w:val="28"/>
        </w:rPr>
        <w:t xml:space="preserve"> Аган</w:t>
      </w:r>
      <w:r>
        <w:rPr>
          <w:sz w:val="28"/>
          <w:szCs w:val="28"/>
          <w:lang w:val="x-none"/>
        </w:rPr>
        <w:t xml:space="preserve"> </w:t>
      </w:r>
    </w:p>
    <w:p w:rsidR="000847D3" w:rsidRDefault="000847D3" w:rsidP="000847D3">
      <w:pPr>
        <w:ind w:firstLine="709"/>
        <w:jc w:val="both"/>
        <w:rPr>
          <w:sz w:val="28"/>
          <w:szCs w:val="28"/>
          <w:lang w:val="x-none"/>
        </w:rPr>
      </w:pPr>
    </w:p>
    <w:p w:rsidR="000847D3" w:rsidRDefault="000847D3" w:rsidP="000847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847D3" w:rsidRDefault="000847D3" w:rsidP="000847D3">
      <w:pPr>
        <w:ind w:firstLine="709"/>
        <w:rPr>
          <w:sz w:val="28"/>
          <w:szCs w:val="28"/>
        </w:rPr>
      </w:pPr>
    </w:p>
    <w:p w:rsidR="000847D3" w:rsidRDefault="000847D3" w:rsidP="000847D3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отчет об исполнении бюджета сельского поселения </w:t>
      </w:r>
      <w:proofErr w:type="gramStart"/>
      <w:r>
        <w:rPr>
          <w:color w:val="000000"/>
          <w:sz w:val="28"/>
          <w:szCs w:val="28"/>
        </w:rPr>
        <w:t>Аган  за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2023 год</w:t>
      </w:r>
      <w:r>
        <w:rPr>
          <w:color w:val="000000"/>
          <w:sz w:val="28"/>
          <w:szCs w:val="28"/>
        </w:rPr>
        <w:t xml:space="preserve"> по доходам в сумме 106 804,4  тыс. руб., по  расходам в сумме 102 674,4 тыс. руб., профицит  бюджета поселения в размере 4 130,0 тыс. руб. с показателями исполнения:</w:t>
      </w:r>
    </w:p>
    <w:p w:rsidR="000847D3" w:rsidRDefault="000847D3" w:rsidP="000847D3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доходы бюджета по кодам классификации доходов бюджета, </w:t>
      </w:r>
      <w:r>
        <w:rPr>
          <w:sz w:val="28"/>
          <w:szCs w:val="28"/>
        </w:rPr>
        <w:t>согласно приложению 1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ab/>
      </w:r>
    </w:p>
    <w:p w:rsidR="000847D3" w:rsidRDefault="000847D3" w:rsidP="000847D3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расходы бюджета по ведомственной структуре, </w:t>
      </w:r>
      <w:r>
        <w:rPr>
          <w:sz w:val="28"/>
          <w:szCs w:val="28"/>
        </w:rPr>
        <w:t>согласно приложению 2</w:t>
      </w:r>
      <w:r>
        <w:rPr>
          <w:color w:val="000000"/>
          <w:sz w:val="28"/>
          <w:szCs w:val="28"/>
        </w:rPr>
        <w:t>;</w:t>
      </w:r>
    </w:p>
    <w:p w:rsidR="000847D3" w:rsidRDefault="000847D3" w:rsidP="000847D3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расходы бюджета по разделам и подразделам классификации расходов бюджетов, </w:t>
      </w:r>
      <w:r>
        <w:rPr>
          <w:sz w:val="28"/>
          <w:szCs w:val="28"/>
        </w:rPr>
        <w:t>согласно приложению 3</w:t>
      </w:r>
      <w:r>
        <w:rPr>
          <w:color w:val="000000"/>
          <w:sz w:val="28"/>
          <w:szCs w:val="28"/>
        </w:rPr>
        <w:t>;</w:t>
      </w:r>
    </w:p>
    <w:p w:rsidR="000847D3" w:rsidRDefault="000847D3" w:rsidP="000847D3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источники финансирования дефицита бюджета по кодам классификации источников финансирования дефицита бюджета, </w:t>
      </w:r>
      <w:r>
        <w:rPr>
          <w:sz w:val="28"/>
          <w:szCs w:val="28"/>
        </w:rPr>
        <w:t>согласно приложению 4</w:t>
      </w:r>
      <w:r>
        <w:rPr>
          <w:color w:val="000000"/>
          <w:sz w:val="28"/>
          <w:szCs w:val="28"/>
        </w:rPr>
        <w:t>;</w:t>
      </w:r>
    </w:p>
    <w:p w:rsidR="000847D3" w:rsidRDefault="000847D3" w:rsidP="000847D3">
      <w:pPr>
        <w:tabs>
          <w:tab w:val="left" w:pos="567"/>
        </w:tabs>
        <w:jc w:val="both"/>
        <w:rPr>
          <w:sz w:val="28"/>
          <w:szCs w:val="28"/>
        </w:rPr>
      </w:pPr>
    </w:p>
    <w:p w:rsidR="000847D3" w:rsidRDefault="000847D3" w:rsidP="000847D3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2. Решение опубликовать (обнародовать) в приложении «Официальный бюллетень» к газете «Новости </w:t>
      </w:r>
      <w:proofErr w:type="spellStart"/>
      <w:r>
        <w:rPr>
          <w:sz w:val="28"/>
          <w:szCs w:val="28"/>
        </w:rPr>
        <w:t>Приобья</w:t>
      </w:r>
      <w:proofErr w:type="spellEnd"/>
      <w:r>
        <w:rPr>
          <w:sz w:val="28"/>
          <w:szCs w:val="28"/>
        </w:rPr>
        <w:t>» и разместить на официальном сайте администрации сельского поселения Аган (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аган-адм.рф</w:t>
        </w:r>
        <w:proofErr w:type="spellEnd"/>
      </w:hyperlink>
      <w:r>
        <w:rPr>
          <w:sz w:val="28"/>
          <w:szCs w:val="28"/>
        </w:rPr>
        <w:t>).</w:t>
      </w:r>
    </w:p>
    <w:p w:rsidR="000847D3" w:rsidRDefault="000847D3" w:rsidP="00084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47D3" w:rsidRDefault="000847D3" w:rsidP="000847D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0847D3" w:rsidRDefault="000847D3" w:rsidP="00084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47D3" w:rsidRDefault="000847D3" w:rsidP="00084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Контроль за выполнением решения возложить на постоянную комиссию по бюджету, налогам, финансам и социально-экономическим вопросам Совета депутатов сельского поселения Аган, председателя комиссии. </w:t>
      </w:r>
    </w:p>
    <w:p w:rsidR="000847D3" w:rsidRDefault="000847D3" w:rsidP="00084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47D3" w:rsidRDefault="000847D3" w:rsidP="00084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47D3" w:rsidRDefault="000847D3" w:rsidP="000847D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Аган                                                   Т. С. Соколова</w:t>
      </w:r>
    </w:p>
    <w:p w:rsidR="000847D3" w:rsidRDefault="000847D3" w:rsidP="000847D3">
      <w:pPr>
        <w:jc w:val="both"/>
        <w:rPr>
          <w:sz w:val="20"/>
          <w:szCs w:val="20"/>
        </w:rPr>
      </w:pPr>
    </w:p>
    <w:p w:rsidR="000847D3" w:rsidRDefault="000847D3" w:rsidP="000847D3">
      <w:pPr>
        <w:jc w:val="both"/>
        <w:rPr>
          <w:sz w:val="28"/>
          <w:szCs w:val="28"/>
        </w:rPr>
      </w:pPr>
    </w:p>
    <w:p w:rsidR="000847D3" w:rsidRDefault="000847D3" w:rsidP="000847D3">
      <w:pPr>
        <w:jc w:val="both"/>
        <w:rPr>
          <w:sz w:val="28"/>
          <w:szCs w:val="28"/>
        </w:rPr>
      </w:pPr>
    </w:p>
    <w:p w:rsidR="000847D3" w:rsidRDefault="000847D3" w:rsidP="000847D3">
      <w:pPr>
        <w:jc w:val="both"/>
        <w:rPr>
          <w:sz w:val="28"/>
          <w:szCs w:val="28"/>
        </w:rPr>
      </w:pPr>
    </w:p>
    <w:p w:rsidR="000847D3" w:rsidRDefault="000847D3" w:rsidP="000847D3">
      <w:pPr>
        <w:jc w:val="both"/>
        <w:rPr>
          <w:sz w:val="28"/>
          <w:szCs w:val="28"/>
        </w:rPr>
      </w:pPr>
    </w:p>
    <w:p w:rsidR="000847D3" w:rsidRDefault="000847D3" w:rsidP="000847D3">
      <w:pPr>
        <w:jc w:val="both"/>
        <w:rPr>
          <w:sz w:val="28"/>
          <w:szCs w:val="28"/>
        </w:rPr>
      </w:pPr>
    </w:p>
    <w:p w:rsidR="000847D3" w:rsidRDefault="000847D3" w:rsidP="000847D3">
      <w:pPr>
        <w:jc w:val="both"/>
        <w:rPr>
          <w:sz w:val="28"/>
          <w:szCs w:val="28"/>
        </w:rPr>
      </w:pPr>
    </w:p>
    <w:p w:rsidR="000847D3" w:rsidRDefault="000847D3" w:rsidP="000847D3">
      <w:pPr>
        <w:jc w:val="both"/>
        <w:rPr>
          <w:sz w:val="28"/>
          <w:szCs w:val="28"/>
        </w:rPr>
      </w:pPr>
    </w:p>
    <w:p w:rsidR="0046565D" w:rsidRDefault="0046565D">
      <w:bookmarkStart w:id="0" w:name="_GoBack"/>
      <w:bookmarkEnd w:id="0"/>
    </w:p>
    <w:sectPr w:rsidR="0046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00755"/>
    <w:multiLevelType w:val="hybridMultilevel"/>
    <w:tmpl w:val="6FFC9C28"/>
    <w:lvl w:ilvl="0" w:tplc="8856D32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31"/>
    <w:rsid w:val="000847D3"/>
    <w:rsid w:val="0046565D"/>
    <w:rsid w:val="00E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1AC17-C712-4E2C-AE25-9D2DB880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Vybory</dc:creator>
  <cp:keywords/>
  <dc:description/>
  <cp:lastModifiedBy>Vybory</cp:lastModifiedBy>
  <cp:revision>3</cp:revision>
  <dcterms:created xsi:type="dcterms:W3CDTF">2024-03-25T09:48:00Z</dcterms:created>
  <dcterms:modified xsi:type="dcterms:W3CDTF">2024-03-25T09:48:00Z</dcterms:modified>
</cp:coreProperties>
</file>