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53" w:rsidRPr="006A0D53" w:rsidRDefault="006A0D53" w:rsidP="004E7927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</w:t>
      </w:r>
      <w:r w:rsidR="00AE6A4A">
        <w:rPr>
          <w:b/>
          <w:sz w:val="28"/>
          <w:szCs w:val="28"/>
        </w:rPr>
        <w:t xml:space="preserve"> </w:t>
      </w:r>
      <w:r w:rsidRPr="006A0D53">
        <w:rPr>
          <w:b/>
          <w:sz w:val="28"/>
          <w:szCs w:val="28"/>
        </w:rPr>
        <w:t>- Мансийского автономного округа - Югры</w:t>
      </w:r>
    </w:p>
    <w:p w:rsidR="004E7927" w:rsidRDefault="006A0D53" w:rsidP="00472EF0">
      <w:pPr>
        <w:keepNext/>
        <w:spacing w:before="240" w:after="60"/>
        <w:ind w:left="2832" w:firstLine="708"/>
        <w:outlineLvl w:val="1"/>
        <w:rPr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B213DE" w:rsidRDefault="00B213DE" w:rsidP="00B213DE">
      <w:pPr>
        <w:keepNext/>
        <w:spacing w:before="240" w:after="60"/>
        <w:ind w:left="2832" w:firstLine="708"/>
        <w:jc w:val="right"/>
        <w:outlineLvl w:val="1"/>
        <w:rPr>
          <w:rFonts w:ascii="Arial" w:hAnsi="Arial" w:cs="Arial"/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ПРОЕКТ</w:t>
      </w:r>
    </w:p>
    <w:p w:rsidR="00472EF0" w:rsidRPr="00472EF0" w:rsidRDefault="00472EF0" w:rsidP="00472EF0">
      <w:pPr>
        <w:keepNext/>
        <w:spacing w:before="240" w:after="60"/>
        <w:ind w:left="2832" w:firstLine="708"/>
        <w:outlineLvl w:val="1"/>
        <w:rPr>
          <w:rFonts w:ascii="Arial" w:hAnsi="Arial" w:cs="Arial"/>
          <w:b/>
          <w:bCs/>
          <w:iCs/>
          <w:sz w:val="36"/>
          <w:szCs w:val="36"/>
        </w:rPr>
      </w:pPr>
    </w:p>
    <w:p w:rsidR="006A0D53" w:rsidRDefault="000F3EDA" w:rsidP="004E7927">
      <w:pPr>
        <w:jc w:val="both"/>
        <w:rPr>
          <w:sz w:val="27"/>
          <w:szCs w:val="27"/>
        </w:rPr>
      </w:pPr>
      <w:proofErr w:type="gramStart"/>
      <w:r w:rsidRPr="0073321A">
        <w:rPr>
          <w:sz w:val="27"/>
          <w:szCs w:val="27"/>
        </w:rPr>
        <w:t xml:space="preserve">от </w:t>
      </w:r>
      <w:r w:rsidR="00B213DE">
        <w:rPr>
          <w:sz w:val="27"/>
          <w:szCs w:val="27"/>
        </w:rPr>
        <w:t xml:space="preserve"> _</w:t>
      </w:r>
      <w:proofErr w:type="gramEnd"/>
      <w:r w:rsidR="00B213DE">
        <w:rPr>
          <w:sz w:val="27"/>
          <w:szCs w:val="27"/>
        </w:rPr>
        <w:t xml:space="preserve">__.2023 </w:t>
      </w:r>
      <w:r w:rsidR="006A0D53" w:rsidRPr="0073321A">
        <w:rPr>
          <w:sz w:val="27"/>
          <w:szCs w:val="27"/>
        </w:rPr>
        <w:t xml:space="preserve">г.  </w:t>
      </w:r>
      <w:r w:rsidR="006A0D53" w:rsidRPr="0073321A">
        <w:rPr>
          <w:sz w:val="27"/>
          <w:szCs w:val="27"/>
        </w:rPr>
        <w:tab/>
      </w:r>
      <w:r w:rsidR="006A0D53" w:rsidRPr="0073321A">
        <w:rPr>
          <w:sz w:val="27"/>
          <w:szCs w:val="27"/>
        </w:rPr>
        <w:tab/>
      </w:r>
      <w:r w:rsidR="006A0D53" w:rsidRPr="0073321A">
        <w:rPr>
          <w:sz w:val="27"/>
          <w:szCs w:val="27"/>
        </w:rPr>
        <w:tab/>
        <w:t xml:space="preserve">                       </w:t>
      </w:r>
      <w:r w:rsidR="00251F0D" w:rsidRPr="0073321A">
        <w:rPr>
          <w:sz w:val="27"/>
          <w:szCs w:val="27"/>
        </w:rPr>
        <w:t xml:space="preserve">             </w:t>
      </w:r>
      <w:r w:rsidR="00251F0D" w:rsidRPr="0073321A">
        <w:rPr>
          <w:sz w:val="27"/>
          <w:szCs w:val="27"/>
        </w:rPr>
        <w:tab/>
      </w:r>
      <w:r w:rsidR="00251F0D" w:rsidRPr="0073321A">
        <w:rPr>
          <w:sz w:val="27"/>
          <w:szCs w:val="27"/>
        </w:rPr>
        <w:tab/>
      </w:r>
      <w:r w:rsidR="00251F0D" w:rsidRPr="0073321A">
        <w:rPr>
          <w:sz w:val="27"/>
          <w:szCs w:val="27"/>
        </w:rPr>
        <w:tab/>
        <w:t xml:space="preserve">            </w:t>
      </w:r>
      <w:r w:rsidR="00472EF0">
        <w:rPr>
          <w:sz w:val="27"/>
          <w:szCs w:val="27"/>
        </w:rPr>
        <w:t xml:space="preserve">   №</w:t>
      </w:r>
      <w:r w:rsidR="006A0D53" w:rsidRPr="0073321A">
        <w:rPr>
          <w:sz w:val="27"/>
          <w:szCs w:val="27"/>
        </w:rPr>
        <w:t xml:space="preserve"> </w:t>
      </w:r>
    </w:p>
    <w:p w:rsidR="004E7927" w:rsidRPr="0073321A" w:rsidRDefault="004E7927" w:rsidP="004E7927">
      <w:pPr>
        <w:jc w:val="both"/>
        <w:rPr>
          <w:sz w:val="27"/>
          <w:szCs w:val="27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73321A" w:rsidTr="006A0D53">
        <w:tc>
          <w:tcPr>
            <w:tcW w:w="4785" w:type="dxa"/>
            <w:hideMark/>
          </w:tcPr>
          <w:p w:rsidR="006A0D53" w:rsidRPr="00472EF0" w:rsidRDefault="00472EF0" w:rsidP="00472EF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72EF0">
              <w:rPr>
                <w:sz w:val="28"/>
                <w:szCs w:val="28"/>
              </w:rPr>
              <w:t>Об определении мест и способов разведения костров, сжигания мусора, травы, листвы и иных отходов,</w:t>
            </w:r>
            <w:r>
              <w:rPr>
                <w:sz w:val="28"/>
                <w:szCs w:val="28"/>
              </w:rPr>
              <w:t xml:space="preserve"> </w:t>
            </w:r>
            <w:r w:rsidRPr="00472EF0">
              <w:rPr>
                <w:sz w:val="28"/>
                <w:szCs w:val="28"/>
              </w:rPr>
              <w:t>материалов или изделий на территориях общего пользования муниципального образования сельское поселение</w:t>
            </w:r>
            <w:r>
              <w:rPr>
                <w:sz w:val="28"/>
                <w:szCs w:val="28"/>
              </w:rPr>
              <w:t xml:space="preserve"> Аган</w:t>
            </w:r>
          </w:p>
        </w:tc>
        <w:tc>
          <w:tcPr>
            <w:tcW w:w="4785" w:type="dxa"/>
          </w:tcPr>
          <w:p w:rsidR="006A0D53" w:rsidRPr="0073321A" w:rsidRDefault="006A0D53" w:rsidP="006A0D53">
            <w:pPr>
              <w:rPr>
                <w:sz w:val="27"/>
                <w:szCs w:val="27"/>
                <w:lang w:eastAsia="en-US"/>
              </w:rPr>
            </w:pPr>
          </w:p>
        </w:tc>
      </w:tr>
    </w:tbl>
    <w:p w:rsidR="006A0D53" w:rsidRPr="0073321A" w:rsidRDefault="006A0D53" w:rsidP="006A0D53">
      <w:pPr>
        <w:rPr>
          <w:sz w:val="27"/>
          <w:szCs w:val="27"/>
        </w:rPr>
      </w:pPr>
    </w:p>
    <w:p w:rsidR="00472EF0" w:rsidRDefault="00472EF0" w:rsidP="00472EF0">
      <w:pPr>
        <w:ind w:firstLine="708"/>
        <w:contextualSpacing/>
        <w:jc w:val="both"/>
        <w:rPr>
          <w:sz w:val="28"/>
          <w:szCs w:val="28"/>
        </w:rPr>
      </w:pPr>
    </w:p>
    <w:p w:rsidR="00472EF0" w:rsidRPr="00B213DE" w:rsidRDefault="00472EF0" w:rsidP="00472EF0">
      <w:pPr>
        <w:ind w:firstLine="708"/>
        <w:contextualSpacing/>
        <w:jc w:val="both"/>
        <w:rPr>
          <w:sz w:val="28"/>
          <w:szCs w:val="28"/>
        </w:rPr>
      </w:pPr>
      <w:r w:rsidRPr="00B213D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 «Технический регламент о требованиях пожарной безопасности», постановлением Правител</w:t>
      </w:r>
      <w:r w:rsidR="00B213DE" w:rsidRPr="00B213DE">
        <w:rPr>
          <w:sz w:val="28"/>
          <w:szCs w:val="28"/>
        </w:rPr>
        <w:t>ьства Российской Федерации от 16.09.2020 № 1479</w:t>
      </w:r>
      <w:r w:rsidRPr="00B213DE">
        <w:rPr>
          <w:sz w:val="28"/>
          <w:szCs w:val="28"/>
        </w:rPr>
        <w:t xml:space="preserve"> «О</w:t>
      </w:r>
      <w:r w:rsidR="00B213DE" w:rsidRPr="00B213DE">
        <w:rPr>
          <w:sz w:val="28"/>
          <w:szCs w:val="28"/>
        </w:rPr>
        <w:t>б утверждении Правил противопожарного режима в Российской Федерации</w:t>
      </w:r>
      <w:r w:rsidRPr="00B213DE">
        <w:rPr>
          <w:sz w:val="28"/>
          <w:szCs w:val="28"/>
        </w:rPr>
        <w:t xml:space="preserve">», решением Совета депутатов сельского поселения Аган </w:t>
      </w:r>
      <w:r w:rsidR="00B213DE" w:rsidRPr="00B213DE">
        <w:rPr>
          <w:sz w:val="28"/>
          <w:szCs w:val="28"/>
        </w:rPr>
        <w:t>от 15.08.2022 № 25</w:t>
      </w:r>
      <w:r w:rsidRPr="00B213DE">
        <w:rPr>
          <w:sz w:val="28"/>
          <w:szCs w:val="28"/>
        </w:rPr>
        <w:t xml:space="preserve"> «</w:t>
      </w:r>
      <w:r w:rsidR="00B213DE" w:rsidRPr="00B213DE">
        <w:rPr>
          <w:rStyle w:val="a7"/>
          <w:b w:val="0"/>
          <w:sz w:val="28"/>
          <w:szCs w:val="28"/>
          <w:shd w:val="clear" w:color="auto" w:fill="FFFFFF"/>
        </w:rPr>
        <w:t>Об утверждении Правил благоустройства сельского поселения Аган</w:t>
      </w:r>
      <w:r w:rsidRPr="00B213DE">
        <w:rPr>
          <w:sz w:val="28"/>
          <w:szCs w:val="28"/>
        </w:rPr>
        <w:t xml:space="preserve">», </w:t>
      </w:r>
      <w:r w:rsidR="00B213DE" w:rsidRPr="00B213DE">
        <w:rPr>
          <w:sz w:val="28"/>
          <w:szCs w:val="28"/>
        </w:rPr>
        <w:t xml:space="preserve"> Уставом </w:t>
      </w:r>
      <w:r w:rsidRPr="00B213DE">
        <w:rPr>
          <w:sz w:val="28"/>
          <w:szCs w:val="28"/>
        </w:rPr>
        <w:t>сельского поселения Аган:</w:t>
      </w:r>
    </w:p>
    <w:p w:rsidR="00472EF0" w:rsidRPr="00472EF0" w:rsidRDefault="00472EF0" w:rsidP="00472EF0">
      <w:pPr>
        <w:spacing w:line="240" w:lineRule="atLeast"/>
        <w:jc w:val="both"/>
        <w:rPr>
          <w:sz w:val="28"/>
          <w:szCs w:val="28"/>
        </w:rPr>
      </w:pPr>
    </w:p>
    <w:p w:rsidR="00472EF0" w:rsidRPr="00472EF0" w:rsidRDefault="00472EF0" w:rsidP="00472EF0">
      <w:pPr>
        <w:shd w:val="clear" w:color="auto" w:fill="FFFFFF"/>
        <w:suppressAutoHyphens/>
        <w:jc w:val="both"/>
        <w:rPr>
          <w:spacing w:val="-5"/>
          <w:sz w:val="28"/>
          <w:szCs w:val="28"/>
          <w:lang w:eastAsia="ar-SA"/>
        </w:rPr>
      </w:pPr>
      <w:r w:rsidRPr="00472EF0">
        <w:rPr>
          <w:spacing w:val="-5"/>
          <w:sz w:val="28"/>
          <w:szCs w:val="28"/>
          <w:lang w:eastAsia="ar-SA"/>
        </w:rPr>
        <w:tab/>
        <w:t xml:space="preserve">1. Утвердить Порядок определения мест и способов разведения костров, сжигания мусора, травы, листвы и иных отходов, материалов или изделий на территориях общего пользования муниципального образования сельское поселение </w:t>
      </w:r>
      <w:r>
        <w:rPr>
          <w:spacing w:val="-5"/>
          <w:sz w:val="28"/>
          <w:szCs w:val="28"/>
          <w:lang w:eastAsia="ar-SA"/>
        </w:rPr>
        <w:t>Аган</w:t>
      </w:r>
      <w:r w:rsidRPr="00472EF0">
        <w:rPr>
          <w:spacing w:val="-5"/>
          <w:sz w:val="28"/>
          <w:szCs w:val="28"/>
          <w:lang w:eastAsia="ar-SA"/>
        </w:rPr>
        <w:t xml:space="preserve"> согласно приложению 1 к настоящему постановлению.  </w:t>
      </w:r>
    </w:p>
    <w:p w:rsidR="00472EF0" w:rsidRPr="00472EF0" w:rsidRDefault="00472EF0" w:rsidP="00472EF0">
      <w:pPr>
        <w:spacing w:line="240" w:lineRule="atLeast"/>
        <w:jc w:val="both"/>
        <w:rPr>
          <w:sz w:val="28"/>
          <w:szCs w:val="28"/>
        </w:rPr>
      </w:pPr>
    </w:p>
    <w:p w:rsidR="00472EF0" w:rsidRPr="00472EF0" w:rsidRDefault="00472EF0" w:rsidP="00472EF0">
      <w:pPr>
        <w:shd w:val="clear" w:color="auto" w:fill="FFFFFF"/>
        <w:suppressAutoHyphens/>
        <w:spacing w:line="240" w:lineRule="atLeast"/>
        <w:jc w:val="both"/>
        <w:rPr>
          <w:spacing w:val="-5"/>
          <w:sz w:val="28"/>
          <w:szCs w:val="28"/>
          <w:lang w:eastAsia="ar-SA"/>
        </w:rPr>
      </w:pPr>
      <w:r w:rsidRPr="00472EF0">
        <w:rPr>
          <w:spacing w:val="-5"/>
          <w:sz w:val="28"/>
          <w:szCs w:val="28"/>
          <w:lang w:eastAsia="ar-SA"/>
        </w:rPr>
        <w:tab/>
        <w:t xml:space="preserve">2. Утвердить Перечень мест для разведения костров и мангалов на территориях общего пользования муниципального образования сельское поселение </w:t>
      </w:r>
      <w:r>
        <w:rPr>
          <w:spacing w:val="-5"/>
          <w:sz w:val="28"/>
          <w:szCs w:val="28"/>
          <w:lang w:eastAsia="ar-SA"/>
        </w:rPr>
        <w:t>Аган</w:t>
      </w:r>
      <w:r w:rsidRPr="00472EF0">
        <w:rPr>
          <w:spacing w:val="-5"/>
          <w:sz w:val="28"/>
          <w:szCs w:val="28"/>
          <w:lang w:eastAsia="ar-SA"/>
        </w:rPr>
        <w:t xml:space="preserve"> согласно приложению 2 к настоящему постановлению. </w:t>
      </w:r>
    </w:p>
    <w:p w:rsidR="00472EF0" w:rsidRPr="00472EF0" w:rsidRDefault="00472EF0" w:rsidP="00472EF0">
      <w:pPr>
        <w:spacing w:line="240" w:lineRule="atLeast"/>
        <w:jc w:val="both"/>
        <w:rPr>
          <w:sz w:val="28"/>
          <w:szCs w:val="28"/>
        </w:rPr>
      </w:pPr>
    </w:p>
    <w:p w:rsidR="00472EF0" w:rsidRDefault="00472EF0" w:rsidP="00B213DE">
      <w:pPr>
        <w:ind w:right="6" w:firstLine="720"/>
        <w:jc w:val="both"/>
        <w:rPr>
          <w:sz w:val="28"/>
          <w:szCs w:val="28"/>
          <w:shd w:val="clear" w:color="auto" w:fill="FFFFFF"/>
        </w:rPr>
      </w:pPr>
      <w:r w:rsidRPr="00472EF0">
        <w:rPr>
          <w:sz w:val="28"/>
          <w:szCs w:val="28"/>
        </w:rPr>
        <w:t xml:space="preserve">3. </w:t>
      </w:r>
      <w:r w:rsidR="00B213DE">
        <w:rPr>
          <w:sz w:val="28"/>
          <w:szCs w:val="28"/>
          <w:shd w:val="clear" w:color="auto" w:fill="FFFFFF"/>
        </w:rPr>
        <w:t xml:space="preserve">Постановление </w:t>
      </w:r>
      <w:r w:rsidR="00B213DE" w:rsidRPr="00B213DE">
        <w:rPr>
          <w:sz w:val="28"/>
          <w:szCs w:val="28"/>
          <w:shd w:val="clear" w:color="auto" w:fill="FFFFFF"/>
        </w:rPr>
        <w:t xml:space="preserve">опубликовать (обнародовать) в приложении «Официальный бюллетень» к районной газете «Новости </w:t>
      </w:r>
      <w:proofErr w:type="spellStart"/>
      <w:r w:rsidR="00B213DE" w:rsidRPr="00B213DE">
        <w:rPr>
          <w:sz w:val="28"/>
          <w:szCs w:val="28"/>
          <w:shd w:val="clear" w:color="auto" w:fill="FFFFFF"/>
        </w:rPr>
        <w:t>Приобья</w:t>
      </w:r>
      <w:proofErr w:type="spellEnd"/>
      <w:r w:rsidR="00B213DE" w:rsidRPr="00B213DE">
        <w:rPr>
          <w:sz w:val="28"/>
          <w:szCs w:val="28"/>
          <w:shd w:val="clear" w:color="auto" w:fill="FFFFFF"/>
        </w:rPr>
        <w:t>» и разместить на официальном веб-сайте администрации сельского поселения Аган (</w:t>
      </w:r>
      <w:hyperlink r:id="rId5" w:history="1">
        <w:r w:rsidR="00B213DE" w:rsidRPr="00CA3DAA">
          <w:rPr>
            <w:rStyle w:val="a3"/>
            <w:sz w:val="28"/>
            <w:szCs w:val="28"/>
            <w:shd w:val="clear" w:color="auto" w:fill="FFFFFF"/>
          </w:rPr>
          <w:t>www.аган-адм.рф</w:t>
        </w:r>
      </w:hyperlink>
      <w:r w:rsidR="00B213DE" w:rsidRPr="00B213DE">
        <w:rPr>
          <w:sz w:val="28"/>
          <w:szCs w:val="28"/>
          <w:shd w:val="clear" w:color="auto" w:fill="FFFFFF"/>
        </w:rPr>
        <w:t>).</w:t>
      </w:r>
    </w:p>
    <w:p w:rsidR="00B213DE" w:rsidRPr="00B213DE" w:rsidRDefault="00B213DE" w:rsidP="00B213DE">
      <w:pPr>
        <w:ind w:right="6" w:firstLine="720"/>
        <w:jc w:val="both"/>
        <w:rPr>
          <w:sz w:val="28"/>
          <w:szCs w:val="28"/>
        </w:rPr>
      </w:pPr>
    </w:p>
    <w:p w:rsidR="004E7927" w:rsidRPr="004B08F8" w:rsidRDefault="004B08F8" w:rsidP="004B08F8">
      <w:pPr>
        <w:ind w:right="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72EF0" w:rsidRPr="00472EF0">
        <w:rPr>
          <w:sz w:val="28"/>
          <w:szCs w:val="28"/>
        </w:rPr>
        <w:t xml:space="preserve">. </w:t>
      </w:r>
      <w:r w:rsidR="00472EF0" w:rsidRPr="00472EF0">
        <w:rPr>
          <w:color w:val="000000"/>
          <w:sz w:val="28"/>
          <w:szCs w:val="28"/>
        </w:rPr>
        <w:t>Контроль за выполнением постановления</w:t>
      </w:r>
      <w:r w:rsidR="00472EF0">
        <w:rPr>
          <w:color w:val="000000"/>
          <w:sz w:val="28"/>
          <w:szCs w:val="28"/>
        </w:rPr>
        <w:t xml:space="preserve"> оставляю за собой.</w:t>
      </w:r>
    </w:p>
    <w:p w:rsidR="004E7927" w:rsidRDefault="004E7927" w:rsidP="00235664">
      <w:pPr>
        <w:jc w:val="both"/>
        <w:rPr>
          <w:sz w:val="27"/>
          <w:szCs w:val="27"/>
        </w:rPr>
      </w:pPr>
    </w:p>
    <w:p w:rsidR="004B08F8" w:rsidRDefault="00235664" w:rsidP="00235664">
      <w:pPr>
        <w:jc w:val="both"/>
        <w:rPr>
          <w:sz w:val="28"/>
          <w:szCs w:val="28"/>
        </w:rPr>
      </w:pPr>
      <w:r w:rsidRPr="00472EF0">
        <w:rPr>
          <w:sz w:val="28"/>
          <w:szCs w:val="28"/>
        </w:rPr>
        <w:t>Глава сельско</w:t>
      </w:r>
      <w:r w:rsidR="00472EF0">
        <w:rPr>
          <w:sz w:val="28"/>
          <w:szCs w:val="28"/>
        </w:rPr>
        <w:t>го поселения Аган</w:t>
      </w:r>
      <w:r w:rsidR="00472EF0">
        <w:rPr>
          <w:sz w:val="28"/>
          <w:szCs w:val="28"/>
        </w:rPr>
        <w:tab/>
      </w:r>
      <w:r w:rsidR="00472EF0">
        <w:rPr>
          <w:sz w:val="28"/>
          <w:szCs w:val="28"/>
        </w:rPr>
        <w:tab/>
      </w:r>
      <w:r w:rsidR="00472EF0">
        <w:rPr>
          <w:sz w:val="28"/>
          <w:szCs w:val="28"/>
        </w:rPr>
        <w:tab/>
      </w:r>
      <w:r w:rsidR="00472EF0">
        <w:rPr>
          <w:sz w:val="28"/>
          <w:szCs w:val="28"/>
        </w:rPr>
        <w:tab/>
      </w:r>
      <w:r w:rsidR="00472EF0">
        <w:rPr>
          <w:sz w:val="28"/>
          <w:szCs w:val="28"/>
        </w:rPr>
        <w:tab/>
        <w:t xml:space="preserve">        </w:t>
      </w:r>
      <w:r w:rsidRPr="00472EF0">
        <w:rPr>
          <w:sz w:val="28"/>
          <w:szCs w:val="28"/>
        </w:rPr>
        <w:t xml:space="preserve"> </w:t>
      </w:r>
      <w:r w:rsidR="004E7927" w:rsidRPr="00472EF0">
        <w:rPr>
          <w:sz w:val="28"/>
          <w:szCs w:val="28"/>
        </w:rPr>
        <w:t xml:space="preserve"> </w:t>
      </w:r>
      <w:r w:rsidR="004171D6" w:rsidRPr="00472EF0">
        <w:rPr>
          <w:sz w:val="28"/>
          <w:szCs w:val="28"/>
        </w:rPr>
        <w:t>Т. С. Соколова</w:t>
      </w:r>
    </w:p>
    <w:p w:rsidR="004B08F8" w:rsidRDefault="004B08F8" w:rsidP="00235664">
      <w:pPr>
        <w:jc w:val="both"/>
        <w:rPr>
          <w:sz w:val="28"/>
          <w:szCs w:val="28"/>
        </w:rPr>
      </w:pPr>
    </w:p>
    <w:p w:rsidR="00B213DE" w:rsidRDefault="00B213DE" w:rsidP="004B08F8">
      <w:pPr>
        <w:jc w:val="right"/>
        <w:rPr>
          <w:sz w:val="28"/>
          <w:szCs w:val="28"/>
        </w:rPr>
      </w:pPr>
    </w:p>
    <w:p w:rsidR="004B08F8" w:rsidRDefault="004B08F8" w:rsidP="004B08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постановлению</w:t>
      </w:r>
    </w:p>
    <w:p w:rsidR="00B20E63" w:rsidRPr="00472EF0" w:rsidRDefault="004B08F8" w:rsidP="004B08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13DE">
        <w:rPr>
          <w:sz w:val="28"/>
          <w:szCs w:val="28"/>
        </w:rPr>
        <w:t>.03.2023</w:t>
      </w:r>
      <w:r>
        <w:rPr>
          <w:sz w:val="28"/>
          <w:szCs w:val="28"/>
        </w:rPr>
        <w:t xml:space="preserve"> г. №</w:t>
      </w:r>
      <w:r w:rsidR="00B213DE">
        <w:rPr>
          <w:sz w:val="28"/>
          <w:szCs w:val="28"/>
        </w:rPr>
        <w:t xml:space="preserve"> </w:t>
      </w:r>
      <w:r w:rsidR="006A0D53" w:rsidRPr="00472EF0">
        <w:rPr>
          <w:sz w:val="28"/>
          <w:szCs w:val="28"/>
        </w:rPr>
        <w:t xml:space="preserve"> </w:t>
      </w:r>
    </w:p>
    <w:p w:rsidR="004B08F8" w:rsidRDefault="006A0D53" w:rsidP="004B08F8">
      <w:pPr>
        <w:pStyle w:val="a6"/>
        <w:shd w:val="clear" w:color="auto" w:fill="FFFFFF"/>
        <w:jc w:val="center"/>
        <w:rPr>
          <w:sz w:val="27"/>
          <w:szCs w:val="27"/>
        </w:rPr>
      </w:pPr>
      <w:r w:rsidRPr="0073321A">
        <w:rPr>
          <w:sz w:val="27"/>
          <w:szCs w:val="27"/>
        </w:rPr>
        <w:t xml:space="preserve">   </w:t>
      </w:r>
      <w:r w:rsidRPr="0073321A">
        <w:rPr>
          <w:sz w:val="27"/>
          <w:szCs w:val="27"/>
        </w:rPr>
        <w:tab/>
      </w:r>
    </w:p>
    <w:p w:rsidR="004B08F8" w:rsidRDefault="004B08F8" w:rsidP="004B08F8">
      <w:pPr>
        <w:pStyle w:val="a6"/>
        <w:shd w:val="clear" w:color="auto" w:fill="FFFFFF"/>
        <w:jc w:val="center"/>
        <w:rPr>
          <w:sz w:val="27"/>
          <w:szCs w:val="27"/>
        </w:rPr>
      </w:pPr>
    </w:p>
    <w:p w:rsidR="004B08F8" w:rsidRDefault="004B08F8" w:rsidP="004B08F8">
      <w:pPr>
        <w:pStyle w:val="a6"/>
        <w:shd w:val="clear" w:color="auto" w:fill="FFFFFF"/>
        <w:jc w:val="center"/>
        <w:rPr>
          <w:sz w:val="27"/>
          <w:szCs w:val="27"/>
        </w:rPr>
      </w:pPr>
    </w:p>
    <w:p w:rsidR="004B08F8" w:rsidRPr="004B08F8" w:rsidRDefault="004B08F8" w:rsidP="004B08F8">
      <w:pPr>
        <w:pStyle w:val="a6"/>
        <w:shd w:val="clear" w:color="auto" w:fill="FFFFFF"/>
        <w:jc w:val="center"/>
        <w:rPr>
          <w:b/>
          <w:spacing w:val="-5"/>
          <w:sz w:val="28"/>
          <w:szCs w:val="28"/>
          <w:lang w:eastAsia="ar-SA"/>
        </w:rPr>
      </w:pPr>
      <w:r w:rsidRPr="004B08F8">
        <w:rPr>
          <w:b/>
          <w:spacing w:val="-5"/>
          <w:sz w:val="28"/>
          <w:szCs w:val="28"/>
          <w:lang w:eastAsia="ar-SA"/>
        </w:rPr>
        <w:t>ПОРЯДОК</w:t>
      </w:r>
    </w:p>
    <w:p w:rsidR="004B08F8" w:rsidRPr="004B08F8" w:rsidRDefault="004B08F8" w:rsidP="004B08F8">
      <w:pPr>
        <w:shd w:val="clear" w:color="auto" w:fill="FFFFFF"/>
        <w:suppressAutoHyphens/>
        <w:jc w:val="center"/>
        <w:rPr>
          <w:b/>
          <w:spacing w:val="-5"/>
          <w:sz w:val="28"/>
          <w:szCs w:val="28"/>
          <w:lang w:eastAsia="ar-SA"/>
        </w:rPr>
      </w:pPr>
      <w:r w:rsidRPr="004B08F8">
        <w:rPr>
          <w:b/>
          <w:spacing w:val="-5"/>
          <w:sz w:val="28"/>
          <w:szCs w:val="28"/>
          <w:lang w:eastAsia="ar-SA"/>
        </w:rPr>
        <w:t xml:space="preserve">определения мест и способов разведения костров, сжигания мусора, травы, листвы и иных отходов, материалов или изделий на территориях общего пользования муниципального образования сельское поселение </w:t>
      </w:r>
      <w:r>
        <w:rPr>
          <w:b/>
          <w:spacing w:val="-5"/>
          <w:sz w:val="28"/>
          <w:szCs w:val="28"/>
          <w:lang w:eastAsia="ar-SA"/>
        </w:rPr>
        <w:t>Аган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jc w:val="center"/>
        <w:rPr>
          <w:spacing w:val="-5"/>
          <w:sz w:val="28"/>
          <w:szCs w:val="28"/>
          <w:lang w:eastAsia="ar-SA"/>
        </w:rPr>
      </w:pP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1. Настоящий Порядок определения мест и способов разведения костров, сжигания мусора, травы, листвы и иных отходов, материалов или изделий на  территориях общего пользования муниципального образования сельское поселение </w:t>
      </w:r>
      <w:r>
        <w:rPr>
          <w:spacing w:val="-5"/>
          <w:sz w:val="28"/>
          <w:szCs w:val="28"/>
          <w:lang w:eastAsia="ar-SA"/>
        </w:rPr>
        <w:t>Аган</w:t>
      </w:r>
      <w:r w:rsidRPr="004B08F8">
        <w:rPr>
          <w:spacing w:val="-5"/>
          <w:sz w:val="28"/>
          <w:szCs w:val="28"/>
          <w:lang w:eastAsia="ar-SA"/>
        </w:rPr>
        <w:t xml:space="preserve"> (далее – Порядок) устанавливает обязательные требования пожарной безопасности к использованию открытого огня и разведению костров (далее – использование открытого огня).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а) место использования открытого огня должно быть выполнено в виде котлована (ямы, рва) не менее чем </w:t>
      </w:r>
      <w:smartTag w:uri="urn:schemas-microsoft-com:office:smarttags" w:element="metricconverter">
        <w:smartTagPr>
          <w:attr w:name="ProductID" w:val="0,3 метра"/>
        </w:smartTagPr>
        <w:r w:rsidRPr="004B08F8">
          <w:rPr>
            <w:spacing w:val="-5"/>
            <w:sz w:val="28"/>
            <w:szCs w:val="28"/>
            <w:lang w:eastAsia="ar-SA"/>
          </w:rPr>
          <w:t>0,3 метра</w:t>
        </w:r>
      </w:smartTag>
      <w:r w:rsidRPr="004B08F8">
        <w:rPr>
          <w:spacing w:val="-5"/>
          <w:sz w:val="28"/>
          <w:szCs w:val="28"/>
          <w:lang w:eastAsia="ar-SA"/>
        </w:rPr>
        <w:t xml:space="preserve"> глубиной и не более </w:t>
      </w:r>
      <w:smartTag w:uri="urn:schemas-microsoft-com:office:smarttags" w:element="metricconverter">
        <w:smartTagPr>
          <w:attr w:name="ProductID" w:val="1 метра"/>
        </w:smartTagPr>
        <w:r w:rsidRPr="004B08F8">
          <w:rPr>
            <w:spacing w:val="-5"/>
            <w:sz w:val="28"/>
            <w:szCs w:val="28"/>
            <w:lang w:eastAsia="ar-SA"/>
          </w:rPr>
          <w:t>1 метра</w:t>
        </w:r>
      </w:smartTag>
      <w:r w:rsidRPr="004B08F8">
        <w:rPr>
          <w:spacing w:val="-5"/>
          <w:sz w:val="28"/>
          <w:szCs w:val="28"/>
          <w:lang w:eastAsia="ar-SA"/>
        </w:rPr>
        <w:t xml:space="preserve"> в диаметре или площадки с прочно установленной на ней металлической емкостью (</w:t>
      </w:r>
      <w:proofErr w:type="gramStart"/>
      <w:r w:rsidRPr="004B08F8">
        <w:rPr>
          <w:spacing w:val="-5"/>
          <w:sz w:val="28"/>
          <w:szCs w:val="28"/>
          <w:lang w:eastAsia="ar-SA"/>
        </w:rPr>
        <w:t>например</w:t>
      </w:r>
      <w:proofErr w:type="gramEnd"/>
      <w:r w:rsidRPr="004B08F8">
        <w:rPr>
          <w:spacing w:val="-5"/>
          <w:sz w:val="28"/>
          <w:szCs w:val="28"/>
          <w:lang w:eastAsia="ar-SA"/>
        </w:rPr>
        <w:t xml:space="preserve">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</w:t>
      </w:r>
      <w:smartTag w:uri="urn:schemas-microsoft-com:office:smarttags" w:element="metricconverter">
        <w:smartTagPr>
          <w:attr w:name="ProductID" w:val="1 куб. метра"/>
        </w:smartTagPr>
        <w:r w:rsidRPr="004B08F8">
          <w:rPr>
            <w:spacing w:val="-5"/>
            <w:sz w:val="28"/>
            <w:szCs w:val="28"/>
            <w:lang w:eastAsia="ar-SA"/>
          </w:rPr>
          <w:t>1 куб. метра</w:t>
        </w:r>
      </w:smartTag>
      <w:r w:rsidRPr="004B08F8">
        <w:rPr>
          <w:spacing w:val="-5"/>
          <w:sz w:val="28"/>
          <w:szCs w:val="28"/>
          <w:lang w:eastAsia="ar-SA"/>
        </w:rPr>
        <w:t>;</w:t>
      </w:r>
    </w:p>
    <w:p w:rsidR="00B213DE" w:rsidRPr="00B213DE" w:rsidRDefault="00B213DE" w:rsidP="00B213DE">
      <w:pPr>
        <w:ind w:firstLine="708"/>
        <w:jc w:val="both"/>
        <w:rPr>
          <w:sz w:val="28"/>
          <w:szCs w:val="28"/>
        </w:rPr>
      </w:pPr>
      <w:r w:rsidRPr="00B213DE">
        <w:rPr>
          <w:sz w:val="28"/>
          <w:szCs w:val="28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</w:t>
      </w:r>
    </w:p>
    <w:p w:rsidR="00B213DE" w:rsidRPr="00B213DE" w:rsidRDefault="00B213DE" w:rsidP="00B213DE">
      <w:pPr>
        <w:ind w:firstLine="709"/>
        <w:jc w:val="both"/>
        <w:rPr>
          <w:sz w:val="28"/>
          <w:szCs w:val="28"/>
        </w:rPr>
      </w:pPr>
      <w:r w:rsidRPr="00B213DE">
        <w:rPr>
          <w:sz w:val="28"/>
          <w:szCs w:val="28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</w:t>
      </w:r>
      <w:r>
        <w:rPr>
          <w:sz w:val="28"/>
          <w:szCs w:val="28"/>
        </w:rPr>
        <w:t>к;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в) территория вокруг места использования открытого огня должна быть очищена в радиусе </w:t>
      </w:r>
      <w:smartTag w:uri="urn:schemas-microsoft-com:office:smarttags" w:element="metricconverter">
        <w:smartTagPr>
          <w:attr w:name="ProductID" w:val="10 метров"/>
        </w:smartTagPr>
        <w:r w:rsidRPr="004B08F8">
          <w:rPr>
            <w:spacing w:val="-5"/>
            <w:sz w:val="28"/>
            <w:szCs w:val="28"/>
            <w:lang w:eastAsia="ar-SA"/>
          </w:rPr>
          <w:t>10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4 метра"/>
        </w:smartTagPr>
        <w:r w:rsidRPr="004B08F8">
          <w:rPr>
            <w:spacing w:val="-5"/>
            <w:sz w:val="28"/>
            <w:szCs w:val="28"/>
            <w:lang w:eastAsia="ar-SA"/>
          </w:rPr>
          <w:t>0,4 метра</w:t>
        </w:r>
      </w:smartTag>
      <w:r w:rsidRPr="004B08F8">
        <w:rPr>
          <w:spacing w:val="-5"/>
          <w:sz w:val="28"/>
          <w:szCs w:val="28"/>
          <w:lang w:eastAsia="ar-SA"/>
        </w:rPr>
        <w:t>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lastRenderedPageBreak/>
        <w:t xml:space="preserve">3. </w:t>
      </w:r>
      <w:r w:rsidR="00B213DE" w:rsidRPr="00B213DE">
        <w:rPr>
          <w:sz w:val="28"/>
          <w:szCs w:val="28"/>
        </w:rPr>
        <w:t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</w:t>
      </w:r>
      <w:r w:rsidR="00B213DE">
        <w:rPr>
          <w:sz w:val="28"/>
          <w:szCs w:val="28"/>
        </w:rPr>
        <w:t>ализованной полосы не требуется</w:t>
      </w:r>
      <w:r w:rsidRPr="004B08F8">
        <w:rPr>
          <w:spacing w:val="-5"/>
          <w:sz w:val="28"/>
          <w:szCs w:val="28"/>
          <w:lang w:eastAsia="ar-SA"/>
        </w:rPr>
        <w:t>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B213DE" w:rsidRPr="00B213DE" w:rsidRDefault="004B08F8" w:rsidP="00B213DE">
      <w:pPr>
        <w:ind w:firstLine="708"/>
        <w:jc w:val="both"/>
        <w:rPr>
          <w:sz w:val="28"/>
          <w:szCs w:val="28"/>
        </w:rPr>
      </w:pPr>
      <w:r w:rsidRPr="004B08F8">
        <w:rPr>
          <w:spacing w:val="-5"/>
          <w:sz w:val="28"/>
          <w:szCs w:val="28"/>
          <w:lang w:eastAsia="ar-SA"/>
        </w:rPr>
        <w:t>5</w:t>
      </w:r>
      <w:r w:rsidRPr="00B213DE">
        <w:rPr>
          <w:spacing w:val="-5"/>
          <w:sz w:val="28"/>
          <w:szCs w:val="28"/>
          <w:lang w:eastAsia="ar-SA"/>
        </w:rPr>
        <w:t xml:space="preserve">. </w:t>
      </w:r>
      <w:r w:rsidR="00B213DE" w:rsidRPr="00B213DE">
        <w:rPr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</w:t>
      </w:r>
      <w:r w:rsidR="00B213DE">
        <w:rPr>
          <w:sz w:val="28"/>
          <w:szCs w:val="28"/>
        </w:rPr>
        <w:t>рючих материалов - до 2 метров</w:t>
      </w:r>
      <w:r w:rsidR="00B213DE" w:rsidRPr="00B213DE">
        <w:rPr>
          <w:sz w:val="28"/>
          <w:szCs w:val="28"/>
        </w:rPr>
        <w:t xml:space="preserve">. 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</w:t>
      </w:r>
      <w:smartTag w:uri="urn:schemas-microsoft-com:office:smarttags" w:element="metricconverter">
        <w:smartTagPr>
          <w:attr w:name="ProductID" w:val="3 метров"/>
        </w:smartTagPr>
        <w:r w:rsidRPr="004B08F8">
          <w:rPr>
            <w:spacing w:val="-5"/>
            <w:sz w:val="28"/>
            <w:szCs w:val="28"/>
            <w:lang w:eastAsia="ar-SA"/>
          </w:rPr>
          <w:t>3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увеличивается до </w:t>
      </w:r>
      <w:smartTag w:uri="urn:schemas-microsoft-com:office:smarttags" w:element="metricconverter">
        <w:smartTagPr>
          <w:attr w:name="ProductID" w:val="50 метров"/>
        </w:smartTagPr>
        <w:r w:rsidRPr="004B08F8">
          <w:rPr>
            <w:spacing w:val="-5"/>
            <w:sz w:val="28"/>
            <w:szCs w:val="28"/>
            <w:lang w:eastAsia="ar-SA"/>
          </w:rPr>
          <w:t>50 метров</w:t>
        </w:r>
      </w:smartTag>
      <w:r w:rsidRPr="004B08F8">
        <w:rPr>
          <w:spacing w:val="-5"/>
          <w:sz w:val="28"/>
          <w:szCs w:val="28"/>
          <w:lang w:eastAsia="ar-SA"/>
        </w:rPr>
        <w:t>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7.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8. Использование открытого огня запрещается: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а) на торфяных почвах;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б) при установлении на соответствующей территории особого противопожарного режима;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в)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г) под кронами деревьев хвойных пород;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д) в емкости, стенки которой имеют огненный сквозной прогар;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е) при скорости ветра, превышающей значение </w:t>
      </w:r>
      <w:smartTag w:uri="urn:schemas-microsoft-com:office:smarttags" w:element="metricconverter">
        <w:smartTagPr>
          <w:attr w:name="ProductID" w:val="5 метров"/>
        </w:smartTagPr>
        <w:r w:rsidRPr="004B08F8">
          <w:rPr>
            <w:spacing w:val="-5"/>
            <w:sz w:val="28"/>
            <w:szCs w:val="28"/>
            <w:lang w:eastAsia="ar-SA"/>
          </w:rPr>
          <w:t>5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ж) при скорости ветра, превышающей значение </w:t>
      </w:r>
      <w:smartTag w:uri="urn:schemas-microsoft-com:office:smarttags" w:element="metricconverter">
        <w:smartTagPr>
          <w:attr w:name="ProductID" w:val="10 метров"/>
        </w:smartTagPr>
        <w:r w:rsidRPr="004B08F8">
          <w:rPr>
            <w:spacing w:val="-5"/>
            <w:sz w:val="28"/>
            <w:szCs w:val="28"/>
            <w:lang w:eastAsia="ar-SA"/>
          </w:rPr>
          <w:t>10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 в секунду.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9. В процессе использования открытого огня запрещается: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а) осуществлять сжигание горючих и легковоспламеняющихся жидкостей (кроме жидкостей, используемых для розжига), взрывоопасных веществ и </w:t>
      </w:r>
      <w:r w:rsidRPr="004B08F8">
        <w:rPr>
          <w:spacing w:val="-5"/>
          <w:sz w:val="28"/>
          <w:szCs w:val="28"/>
          <w:lang w:eastAsia="ar-SA"/>
        </w:rPr>
        <w:lastRenderedPageBreak/>
        <w:t>материалов, а также изделий и иных материалов, выделяющих при горении токсичные и высокотоксичные вещества;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б) оставлять место очага горения без присмотра до полного прекращения горения (тления);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в) располагать легковоспламеняющиеся и горючие жидкости, а также горючие материалы вблизи очага горения.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11. На озелененных территориях общего пользования, придомовых территориях многоквартирных домов и прилегающих к ним территориях разводить костры, сжигать листву и мусор, в том числе с использованием бочек, баков, мангалов или емкостей, выполненных из иных негорючих материалов, запрещается.</w:t>
      </w:r>
    </w:p>
    <w:p w:rsidR="00C00D70" w:rsidRDefault="00C00D70" w:rsidP="00B213DE">
      <w:pPr>
        <w:shd w:val="clear" w:color="auto" w:fill="FFFFFF"/>
        <w:suppressAutoHyphens/>
        <w:spacing w:line="360" w:lineRule="auto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Pr="00C00D70" w:rsidRDefault="00C00D70" w:rsidP="00C00D70">
      <w:pPr>
        <w:shd w:val="clear" w:color="auto" w:fill="FFFFFF"/>
        <w:suppressAutoHyphens/>
        <w:ind w:left="1080" w:firstLine="851"/>
        <w:jc w:val="right"/>
        <w:rPr>
          <w:spacing w:val="-5"/>
          <w:sz w:val="28"/>
          <w:szCs w:val="28"/>
          <w:lang w:eastAsia="ar-SA"/>
        </w:rPr>
      </w:pPr>
      <w:r w:rsidRPr="00C00D70">
        <w:rPr>
          <w:spacing w:val="-5"/>
          <w:sz w:val="28"/>
          <w:szCs w:val="28"/>
          <w:lang w:eastAsia="ar-SA"/>
        </w:rPr>
        <w:t>Приложение 2 к постановлению</w:t>
      </w:r>
    </w:p>
    <w:p w:rsidR="00C00D70" w:rsidRPr="00C00D70" w:rsidRDefault="00C00D70" w:rsidP="00C00D70">
      <w:pPr>
        <w:shd w:val="clear" w:color="auto" w:fill="FFFFFF"/>
        <w:suppressAutoHyphens/>
        <w:ind w:left="1080" w:firstLine="851"/>
        <w:jc w:val="right"/>
        <w:rPr>
          <w:spacing w:val="-5"/>
          <w:sz w:val="28"/>
          <w:szCs w:val="28"/>
          <w:lang w:eastAsia="ar-SA"/>
        </w:rPr>
      </w:pPr>
      <w:r w:rsidRPr="00C00D70">
        <w:rPr>
          <w:spacing w:val="-5"/>
          <w:sz w:val="28"/>
          <w:szCs w:val="28"/>
          <w:lang w:eastAsia="ar-SA"/>
        </w:rPr>
        <w:t xml:space="preserve">от </w:t>
      </w:r>
      <w:bookmarkStart w:id="0" w:name="_GoBack"/>
      <w:bookmarkEnd w:id="0"/>
      <w:r w:rsidR="00B213DE">
        <w:rPr>
          <w:spacing w:val="-5"/>
          <w:sz w:val="28"/>
          <w:szCs w:val="28"/>
          <w:lang w:eastAsia="ar-SA"/>
        </w:rPr>
        <w:t>.03.2023</w:t>
      </w:r>
      <w:r w:rsidRPr="00C00D70">
        <w:rPr>
          <w:spacing w:val="-5"/>
          <w:sz w:val="28"/>
          <w:szCs w:val="28"/>
          <w:lang w:eastAsia="ar-SA"/>
        </w:rPr>
        <w:t xml:space="preserve"> г. № </w:t>
      </w:r>
      <w:r w:rsidR="00B213DE">
        <w:rPr>
          <w:spacing w:val="-5"/>
          <w:sz w:val="28"/>
          <w:szCs w:val="28"/>
          <w:lang w:eastAsia="ar-SA"/>
        </w:rPr>
        <w:t xml:space="preserve"> </w:t>
      </w:r>
    </w:p>
    <w:p w:rsidR="00C00D70" w:rsidRPr="004B08F8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C00D70">
      <w:pPr>
        <w:shd w:val="clear" w:color="auto" w:fill="FFFFFF"/>
        <w:suppressAutoHyphens/>
        <w:spacing w:line="240" w:lineRule="atLeast"/>
        <w:jc w:val="center"/>
        <w:rPr>
          <w:b/>
          <w:spacing w:val="-5"/>
          <w:sz w:val="28"/>
          <w:szCs w:val="28"/>
          <w:lang w:eastAsia="ar-SA"/>
        </w:rPr>
      </w:pPr>
    </w:p>
    <w:p w:rsidR="00C00D70" w:rsidRPr="00C00D70" w:rsidRDefault="00C00D70" w:rsidP="00C00D70">
      <w:pPr>
        <w:shd w:val="clear" w:color="auto" w:fill="FFFFFF"/>
        <w:suppressAutoHyphens/>
        <w:spacing w:line="240" w:lineRule="atLeast"/>
        <w:jc w:val="center"/>
        <w:rPr>
          <w:b/>
          <w:spacing w:val="-5"/>
          <w:sz w:val="28"/>
          <w:szCs w:val="28"/>
          <w:lang w:eastAsia="ar-SA"/>
        </w:rPr>
      </w:pPr>
      <w:r w:rsidRPr="00C00D70">
        <w:rPr>
          <w:b/>
          <w:spacing w:val="-5"/>
          <w:sz w:val="28"/>
          <w:szCs w:val="28"/>
          <w:lang w:eastAsia="ar-SA"/>
        </w:rPr>
        <w:t>Перечень</w:t>
      </w:r>
    </w:p>
    <w:p w:rsidR="00C00D70" w:rsidRPr="00C00D70" w:rsidRDefault="00C00D70" w:rsidP="00C00D70">
      <w:pPr>
        <w:shd w:val="clear" w:color="auto" w:fill="FFFFFF"/>
        <w:suppressAutoHyphens/>
        <w:spacing w:line="240" w:lineRule="atLeast"/>
        <w:jc w:val="center"/>
        <w:rPr>
          <w:b/>
          <w:spacing w:val="-5"/>
          <w:sz w:val="28"/>
          <w:szCs w:val="28"/>
          <w:lang w:eastAsia="ar-SA"/>
        </w:rPr>
      </w:pPr>
      <w:r w:rsidRPr="00C00D70">
        <w:rPr>
          <w:b/>
          <w:spacing w:val="-5"/>
          <w:sz w:val="28"/>
          <w:szCs w:val="28"/>
          <w:lang w:eastAsia="ar-SA"/>
        </w:rPr>
        <w:t xml:space="preserve">мест для разведения костров и мангалов на территориях общего пользования муниципального образования сельское поселение </w:t>
      </w:r>
      <w:r>
        <w:rPr>
          <w:b/>
          <w:spacing w:val="-5"/>
          <w:sz w:val="28"/>
          <w:szCs w:val="28"/>
          <w:lang w:eastAsia="ar-SA"/>
        </w:rPr>
        <w:t>Аган</w:t>
      </w:r>
    </w:p>
    <w:p w:rsidR="00C00D70" w:rsidRPr="00C00D70" w:rsidRDefault="00C00D70" w:rsidP="00C00D70">
      <w:pPr>
        <w:shd w:val="clear" w:color="auto" w:fill="FFFFFF"/>
        <w:suppressAutoHyphens/>
        <w:spacing w:line="360" w:lineRule="auto"/>
        <w:ind w:left="1080" w:firstLine="709"/>
        <w:jc w:val="center"/>
        <w:rPr>
          <w:spacing w:val="-5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5580"/>
        <w:gridCol w:w="3104"/>
      </w:tblGrid>
      <w:tr w:rsidR="00C00D70" w:rsidRPr="00C00D70" w:rsidTr="00A71982">
        <w:trPr>
          <w:trHeight w:val="621"/>
        </w:trPr>
        <w:tc>
          <w:tcPr>
            <w:tcW w:w="648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№</w:t>
            </w:r>
          </w:p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580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Место расположения</w:t>
            </w:r>
          </w:p>
        </w:tc>
        <w:tc>
          <w:tcPr>
            <w:tcW w:w="3104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Примечание</w:t>
            </w:r>
          </w:p>
        </w:tc>
      </w:tr>
      <w:tr w:rsidR="00C00D70" w:rsidRPr="00C00D70" w:rsidTr="00C00D70">
        <w:trPr>
          <w:trHeight w:val="1329"/>
        </w:trPr>
        <w:tc>
          <w:tcPr>
            <w:tcW w:w="648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80" w:type="dxa"/>
          </w:tcPr>
          <w:p w:rsidR="00C00D70" w:rsidRPr="00C00D70" w:rsidRDefault="00C00D70" w:rsidP="00C00D70">
            <w:pPr>
              <w:suppressAutoHyphens/>
              <w:jc w:val="both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>с. п. Аган</w:t>
            </w: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 (площадь перед муниципальным казенным учреждением «Культурно-</w:t>
            </w: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>спортивный центр сельского поселения Аган»</w:t>
            </w: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104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Место сжигания чучела «Масленицы»</w:t>
            </w:r>
          </w:p>
        </w:tc>
      </w:tr>
      <w:tr w:rsidR="00C00D70" w:rsidRPr="00C00D70" w:rsidTr="00A71982">
        <w:trPr>
          <w:trHeight w:val="311"/>
        </w:trPr>
        <w:tc>
          <w:tcPr>
            <w:tcW w:w="648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80" w:type="dxa"/>
          </w:tcPr>
          <w:p w:rsidR="00C00D70" w:rsidRPr="00C00D70" w:rsidRDefault="00C00D70" w:rsidP="00C00D70">
            <w:pPr>
              <w:suppressAutoHyphens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Береговая зона </w:t>
            </w: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 </w:t>
            </w: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р. </w:t>
            </w: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>Аган</w:t>
            </w: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 (</w:t>
            </w: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с. </w:t>
            </w: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п. </w:t>
            </w: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>Аган</w:t>
            </w: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)</w:t>
            </w:r>
          </w:p>
          <w:p w:rsidR="00C00D70" w:rsidRPr="00C00D70" w:rsidRDefault="00C00D70" w:rsidP="00C00D70">
            <w:pPr>
              <w:suppressAutoHyphens/>
              <w:rPr>
                <w:rFonts w:cs="Calibri"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3104" w:type="dxa"/>
          </w:tcPr>
          <w:p w:rsidR="00C00D70" w:rsidRPr="00C00D70" w:rsidRDefault="00C00D70" w:rsidP="00C00D70">
            <w:pPr>
              <w:suppressAutoHyphens/>
              <w:jc w:val="center"/>
              <w:rPr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spacing w:val="-5"/>
                <w:sz w:val="28"/>
                <w:szCs w:val="28"/>
                <w:lang w:eastAsia="ar-SA"/>
              </w:rPr>
              <w:t>Место отдыха</w:t>
            </w:r>
          </w:p>
        </w:tc>
      </w:tr>
    </w:tbl>
    <w:p w:rsidR="00C00D70" w:rsidRPr="00C00D70" w:rsidRDefault="00C00D70" w:rsidP="00C00D70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</w:p>
    <w:p w:rsidR="00C00D70" w:rsidRPr="00C00D70" w:rsidRDefault="00C00D70" w:rsidP="00C00D70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</w:p>
    <w:p w:rsidR="00C00D70" w:rsidRPr="00C00D70" w:rsidRDefault="00C00D70" w:rsidP="00C00D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5EBA" w:rsidRPr="0073321A" w:rsidRDefault="00995EBA" w:rsidP="00B20E63">
      <w:pPr>
        <w:jc w:val="both"/>
        <w:rPr>
          <w:sz w:val="27"/>
          <w:szCs w:val="27"/>
        </w:rPr>
      </w:pPr>
    </w:p>
    <w:sectPr w:rsidR="00995EBA" w:rsidRPr="0073321A" w:rsidSect="004B08F8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0021C4"/>
    <w:rsid w:val="000C4A72"/>
    <w:rsid w:val="000C4DD6"/>
    <w:rsid w:val="000E1DA0"/>
    <w:rsid w:val="000F3EDA"/>
    <w:rsid w:val="001021D9"/>
    <w:rsid w:val="0014527F"/>
    <w:rsid w:val="001B1F7D"/>
    <w:rsid w:val="002229FB"/>
    <w:rsid w:val="00235664"/>
    <w:rsid w:val="00243BFF"/>
    <w:rsid w:val="00251F0D"/>
    <w:rsid w:val="00261988"/>
    <w:rsid w:val="002D1B11"/>
    <w:rsid w:val="002F1D5F"/>
    <w:rsid w:val="00362831"/>
    <w:rsid w:val="004171D6"/>
    <w:rsid w:val="00472EF0"/>
    <w:rsid w:val="004B08F8"/>
    <w:rsid w:val="004E7927"/>
    <w:rsid w:val="00633118"/>
    <w:rsid w:val="00663213"/>
    <w:rsid w:val="0069157A"/>
    <w:rsid w:val="006A0D53"/>
    <w:rsid w:val="0073321A"/>
    <w:rsid w:val="0082231E"/>
    <w:rsid w:val="008F7B4F"/>
    <w:rsid w:val="00905F4E"/>
    <w:rsid w:val="00995EBA"/>
    <w:rsid w:val="00AE6A4A"/>
    <w:rsid w:val="00AF3372"/>
    <w:rsid w:val="00B20E63"/>
    <w:rsid w:val="00B213DE"/>
    <w:rsid w:val="00BF1D7D"/>
    <w:rsid w:val="00C00D70"/>
    <w:rsid w:val="00C14FE2"/>
    <w:rsid w:val="00D94E7B"/>
    <w:rsid w:val="00DB0DB1"/>
    <w:rsid w:val="00E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411A5F"/>
  <w15:docId w15:val="{FE249BF7-3CE7-4190-9EAD-FD1D46CB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B08F8"/>
    <w:rPr>
      <w:szCs w:val="24"/>
    </w:rPr>
  </w:style>
  <w:style w:type="character" w:styleId="a7">
    <w:name w:val="Strong"/>
    <w:basedOn w:val="a0"/>
    <w:uiPriority w:val="22"/>
    <w:qFormat/>
    <w:rsid w:val="00B2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28</cp:revision>
  <cp:lastPrinted>2020-03-12T06:07:00Z</cp:lastPrinted>
  <dcterms:created xsi:type="dcterms:W3CDTF">2016-01-14T13:13:00Z</dcterms:created>
  <dcterms:modified xsi:type="dcterms:W3CDTF">2023-03-31T11:42:00Z</dcterms:modified>
</cp:coreProperties>
</file>